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00" w:rsidRPr="006E684A" w:rsidRDefault="00596F00" w:rsidP="00596F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684A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รายชื่อคณะกรรมการบริหารกองทุนหลักประกันสุขภาพระดับท้องถิ่นหรือพื้นที่</w:t>
      </w:r>
    </w:p>
    <w:p w:rsidR="00596F00" w:rsidRPr="006E684A" w:rsidRDefault="00596F00" w:rsidP="00596F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684A">
        <w:rPr>
          <w:rFonts w:ascii="TH SarabunIT๙" w:hAnsi="TH SarabunIT๙" w:cs="TH SarabunIT๙"/>
          <w:b/>
          <w:bCs/>
          <w:sz w:val="32"/>
          <w:szCs w:val="32"/>
          <w:cs/>
        </w:rPr>
        <w:t>กองทุนหลักประกันสุขภาพ องค์การบริหารส่วนตำบลตะแพน</w:t>
      </w:r>
    </w:p>
    <w:p w:rsidR="00596F00" w:rsidRPr="006E684A" w:rsidRDefault="00596F00" w:rsidP="00596F00">
      <w:pPr>
        <w:jc w:val="center"/>
        <w:rPr>
          <w:rFonts w:ascii="TH SarabunIT๙" w:hAnsi="TH SarabunIT๙" w:cs="TH SarabunIT๙"/>
          <w:sz w:val="32"/>
          <w:szCs w:val="32"/>
        </w:rPr>
      </w:pPr>
      <w:r w:rsidRPr="006E684A">
        <w:rPr>
          <w:rFonts w:ascii="TH SarabunIT๙" w:hAnsi="TH SarabunIT๙" w:cs="TH SarabunIT๙"/>
          <w:b/>
          <w:bCs/>
          <w:sz w:val="32"/>
          <w:szCs w:val="32"/>
          <w:cs/>
        </w:rPr>
        <w:t>อำเภอศรีบรรพต  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596F00" w:rsidRPr="006E684A" w:rsidRDefault="00596F00" w:rsidP="00596F00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1352" w:type="dxa"/>
        <w:tblInd w:w="-1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2"/>
        <w:gridCol w:w="1559"/>
        <w:gridCol w:w="1701"/>
        <w:gridCol w:w="2268"/>
        <w:gridCol w:w="2694"/>
        <w:gridCol w:w="2268"/>
      </w:tblGrid>
      <w:tr w:rsidR="00596F00" w:rsidRPr="006E684A" w:rsidTr="00596F00">
        <w:tc>
          <w:tcPr>
            <w:tcW w:w="862" w:type="dxa"/>
          </w:tcPr>
          <w:p w:rsidR="00596F00" w:rsidRPr="00AA776C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ับที่</w:t>
            </w:r>
          </w:p>
        </w:tc>
        <w:tc>
          <w:tcPr>
            <w:tcW w:w="3260" w:type="dxa"/>
            <w:gridSpan w:val="2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Pr="006E684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ตามโครงสร้าง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มโชค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เอก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หิรัณย</w:t>
            </w:r>
            <w:proofErr w:type="spellEnd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ราษฎร์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แพทย์หญิงดุษฎี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คงตระกูลทรัพย์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ผู้อำนวยการโรงพยาบาลศรีบรรพต</w:t>
            </w:r>
          </w:p>
        </w:tc>
        <w:tc>
          <w:tcPr>
            <w:tcW w:w="2694" w:type="dxa"/>
          </w:tcPr>
          <w:p w:rsidR="00596F00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ผู้อำนวยการโรงพยาบาล</w:t>
            </w:r>
          </w:p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โดยตำแหน่ง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นายศรชัย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สมแก้ว</w:t>
            </w:r>
          </w:p>
        </w:tc>
        <w:tc>
          <w:tcPr>
            <w:tcW w:w="2268" w:type="dxa"/>
          </w:tcPr>
          <w:p w:rsidR="00596F00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</w:t>
            </w:r>
          </w:p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ศรีบรรพต</w:t>
            </w:r>
          </w:p>
        </w:tc>
        <w:tc>
          <w:tcPr>
            <w:tcW w:w="2694" w:type="dxa"/>
          </w:tcPr>
          <w:p w:rsidR="00596F00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</w:t>
            </w:r>
          </w:p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โดยตำแหน่ง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หนูอินทร์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รองประธานคนที่ 1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คล้อย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ศรีนุ่นขาว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รองประธานคนที่ 2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นายเพียร   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เรืองมี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นายนพศักดิ์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ขวัญศรี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นางพัชรวิภา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สิทธิโชคชัย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ผอ.รพ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สต.ตะแพน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หัวหน้าหน่วยบริการปฐมภูมิ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นางประดับ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สินน้อย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ผอ.รพ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สต.บ้านท่าข้าม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หัวหน้าหน่วยบริการปฐมภูมิ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นายอำพล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ชูรัตน์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ผู้แทน 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ประพิศ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รักจันทร์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ผู้แทน 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ยสุธรรม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เรืองมี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ผู้แทนหมู่บ้าน.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งพานิตย์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นพรัตน์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นางรัตนา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ชัยสุวรรณ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ริกานต์</w:t>
            </w:r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ขวัญศรี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นาฎ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สังข์ปลอด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ผู้แทนหมู่บ้าน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96F00" w:rsidRPr="006E684A" w:rsidTr="00596F00">
        <w:tc>
          <w:tcPr>
            <w:tcW w:w="862" w:type="dxa"/>
            <w:vAlign w:val="center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วีระศักดิ์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596F00" w:rsidRPr="006E684A" w:rsidRDefault="00596F00" w:rsidP="00A2667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สมโภชน์</w:t>
            </w:r>
            <w:proofErr w:type="spellEnd"/>
          </w:p>
        </w:tc>
        <w:tc>
          <w:tcPr>
            <w:tcW w:w="2268" w:type="dxa"/>
            <w:vAlign w:val="center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694" w:type="dxa"/>
            <w:vAlign w:val="center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หรือผู้ที่นายกมอบหมาย</w:t>
            </w:r>
          </w:p>
        </w:tc>
        <w:tc>
          <w:tcPr>
            <w:tcW w:w="2268" w:type="dxa"/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  <w:tr w:rsidR="00596F00" w:rsidRPr="006E684A" w:rsidTr="00596F00">
        <w:tc>
          <w:tcPr>
            <w:tcW w:w="862" w:type="dxa"/>
            <w:vAlign w:val="center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นางสาวภา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วีย์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ขำตรี</w:t>
            </w:r>
          </w:p>
        </w:tc>
        <w:tc>
          <w:tcPr>
            <w:tcW w:w="2268" w:type="dxa"/>
            <w:vAlign w:val="center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เจ้าหน้าที่วิเคราะห์นโยบายและแผน</w:t>
            </w:r>
          </w:p>
        </w:tc>
        <w:tc>
          <w:tcPr>
            <w:tcW w:w="2694" w:type="dxa"/>
          </w:tcPr>
          <w:p w:rsidR="00596F00" w:rsidRPr="006E684A" w:rsidRDefault="00596F00" w:rsidP="00A266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ผอ.กองสาธารณสุข หรือหัวหน้าส่วนสาธารณสุข หรือผู้ที่นายกมอบหมาย</w:t>
            </w:r>
          </w:p>
        </w:tc>
        <w:tc>
          <w:tcPr>
            <w:tcW w:w="2268" w:type="dxa"/>
            <w:vAlign w:val="center"/>
          </w:tcPr>
          <w:p w:rsidR="00596F00" w:rsidRPr="006E684A" w:rsidRDefault="00596F00" w:rsidP="00A2667E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และผู้ช่วย</w:t>
            </w:r>
            <w:r w:rsidRPr="006E684A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</w:t>
            </w:r>
          </w:p>
        </w:tc>
      </w:tr>
    </w:tbl>
    <w:p w:rsidR="00596F00" w:rsidRPr="006E684A" w:rsidRDefault="00596F00" w:rsidP="00596F0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96F00" w:rsidRDefault="00596F00" w:rsidP="00596F00"/>
    <w:p w:rsidR="00682B6B" w:rsidRDefault="00682B6B">
      <w:pPr>
        <w:rPr>
          <w:rFonts w:hint="cs"/>
        </w:rPr>
      </w:pPr>
    </w:p>
    <w:sectPr w:rsidR="00682B6B" w:rsidSect="008E3331">
      <w:pgSz w:w="11906" w:h="16838" w:code="9"/>
      <w:pgMar w:top="1440" w:right="1797" w:bottom="1440" w:left="1797" w:header="720" w:footer="720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</w:compat>
  <w:rsids>
    <w:rsidRoot w:val="00596F00"/>
    <w:rsid w:val="00163B60"/>
    <w:rsid w:val="00596F00"/>
    <w:rsid w:val="00682B6B"/>
    <w:rsid w:val="0071384A"/>
    <w:rsid w:val="008E3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F00"/>
    <w:pPr>
      <w:spacing w:after="0" w:line="240" w:lineRule="auto"/>
    </w:pPr>
    <w:rPr>
      <w:rFonts w:ascii="Times New Roman" w:eastAsia="SimSun" w:hAnsi="Times New Roman" w:cs="Angsana New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>FasterOS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2015-08-31T09:17:00Z</dcterms:created>
  <dcterms:modified xsi:type="dcterms:W3CDTF">2015-08-31T09:18:00Z</dcterms:modified>
</cp:coreProperties>
</file>