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36920" w14:textId="1BC13C68" w:rsidR="00E41641" w:rsidRDefault="0044366A">
      <w:r w:rsidRPr="00182283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F3723CB" wp14:editId="278F8B2F">
            <wp:simplePos x="0" y="0"/>
            <wp:positionH relativeFrom="column">
              <wp:posOffset>2419350</wp:posOffset>
            </wp:positionH>
            <wp:positionV relativeFrom="paragraph">
              <wp:posOffset>-619125</wp:posOffset>
            </wp:positionV>
            <wp:extent cx="1152525" cy="1327785"/>
            <wp:effectExtent l="0" t="0" r="9525" b="5715"/>
            <wp:wrapNone/>
            <wp:docPr id="13" name="รูปภาพ 13" descr="คำอธิบาย: 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krut_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885" cy="132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07CE37" w14:textId="35B1D77F" w:rsidR="00316F7E" w:rsidRDefault="0044366A">
      <w:r>
        <w:rPr>
          <w:rFonts w:hint="cs"/>
          <w:cs/>
        </w:rPr>
        <w:t xml:space="preserve">                  </w:t>
      </w:r>
    </w:p>
    <w:p w14:paraId="1702BA19" w14:textId="5EAA0634" w:rsidR="00316F7E" w:rsidRDefault="00316F7E"/>
    <w:p w14:paraId="3BBCF0C7" w14:textId="5866195A" w:rsidR="00316F7E" w:rsidRPr="00316F7E" w:rsidRDefault="00316F7E" w:rsidP="00316F7E">
      <w:pPr>
        <w:jc w:val="center"/>
        <w:rPr>
          <w:rFonts w:ascii="TH SarabunIT๙" w:hAnsi="TH SarabunIT๙" w:cs="TH SarabunIT๙"/>
          <w:sz w:val="32"/>
          <w:szCs w:val="32"/>
        </w:rPr>
      </w:pPr>
      <w:r w:rsidRPr="00316F7E">
        <w:rPr>
          <w:rFonts w:ascii="TH SarabunIT๙" w:hAnsi="TH SarabunIT๙" w:cs="TH SarabunIT๙"/>
          <w:sz w:val="32"/>
          <w:szCs w:val="32"/>
          <w:cs/>
        </w:rPr>
        <w:t>ประกาศ องค์การบริหารส่วนตำบลตะแพน</w:t>
      </w:r>
    </w:p>
    <w:p w14:paraId="5FE772F3" w14:textId="48DB55AD" w:rsidR="00316F7E" w:rsidRDefault="00316F7E" w:rsidP="0044366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316F7E">
        <w:rPr>
          <w:rFonts w:ascii="TH SarabunIT๙" w:hAnsi="TH SarabunIT๙" w:cs="TH SarabunIT๙"/>
          <w:sz w:val="32"/>
          <w:szCs w:val="32"/>
          <w:cs/>
        </w:rPr>
        <w:t>เรื่องเผยแพร่แผนการจัดซื้อจัดจ้าง ประจำปีงบประมาณ พ.ศ. 2565</w:t>
      </w:r>
    </w:p>
    <w:p w14:paraId="2172B241" w14:textId="507D43A0" w:rsidR="0044366A" w:rsidRDefault="0044366A" w:rsidP="00316F7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--------------------------------------------------------------</w:t>
      </w:r>
    </w:p>
    <w:p w14:paraId="2C57B9F4" w14:textId="735E3C92" w:rsidR="00316F7E" w:rsidRDefault="00316F7E" w:rsidP="00316F7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ตามพระราชบัญญัติการจัดซื้อจัดจ้างและการบริหารพัสดุภาครัฐ พ.ศ.2560 กำหนดให้หน่วยงานรัฐ</w:t>
      </w:r>
    </w:p>
    <w:p w14:paraId="755EBA97" w14:textId="0146AF91" w:rsidR="00316F7E" w:rsidRDefault="00316F7E" w:rsidP="00316F7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จำทำแผนการจัดซื้อจัดจ้างประจำปี และประกาศเผยแพร่ในระบบเครือข่ายสารสนเทศของกรมบัญชีกลางและของ</w:t>
      </w:r>
    </w:p>
    <w:p w14:paraId="0FCA1157" w14:textId="32B39202" w:rsidR="00316F7E" w:rsidRDefault="00316F7E" w:rsidP="00316F7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หน่วยงานของรัฐตามที่กรมบัญชีกลางกำหนด และให้ปิดประกาศโดยเปิดเผย ณ สถานที่ปิดประกาศของหน่วยงาน</w:t>
      </w:r>
    </w:p>
    <w:p w14:paraId="2DF52D92" w14:textId="42D05D6A" w:rsidR="00316F7E" w:rsidRDefault="00316F7E" w:rsidP="00316F7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ของรัฐ นั้น</w:t>
      </w:r>
    </w:p>
    <w:p w14:paraId="4E9C8D83" w14:textId="75317666" w:rsidR="00316F7E" w:rsidRDefault="00316F7E" w:rsidP="00316F7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องค์การบริหารส่วนตำบลตะแพน ของประกาศเผยแพร่แผนการจัดซื้อจัดจ้าง ประจำปีงบประมาณ พ.ศ. 2565 ตามเอกสารที่แนบท้ายประกาศนี้</w:t>
      </w:r>
    </w:p>
    <w:p w14:paraId="05981E7F" w14:textId="37D68FEE" w:rsidR="00316F7E" w:rsidRDefault="00316F7E" w:rsidP="00316F7E">
      <w:pPr>
        <w:rPr>
          <w:rFonts w:ascii="TH SarabunIT๙" w:hAnsi="TH SarabunIT๙" w:cs="TH SarabunIT๙"/>
          <w:sz w:val="32"/>
          <w:szCs w:val="32"/>
        </w:rPr>
      </w:pPr>
    </w:p>
    <w:p w14:paraId="3D5C743A" w14:textId="4C31B157" w:rsidR="00316F7E" w:rsidRDefault="00312B45" w:rsidP="00312B4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</w:t>
      </w:r>
      <w:r w:rsidR="00316F7E"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</w:t>
      </w:r>
      <w:r w:rsidR="00380399">
        <w:rPr>
          <w:rFonts w:ascii="TH SarabunIT๙" w:hAnsi="TH SarabunIT๙" w:cs="TH SarabunIT๙" w:hint="cs"/>
          <w:sz w:val="32"/>
          <w:szCs w:val="32"/>
          <w:cs/>
        </w:rPr>
        <w:t xml:space="preserve">   8 </w:t>
      </w:r>
      <w:r w:rsidR="00316F7E">
        <w:rPr>
          <w:rFonts w:ascii="TH SarabunIT๙" w:hAnsi="TH SarabunIT๙" w:cs="TH SarabunIT๙" w:hint="cs"/>
          <w:sz w:val="32"/>
          <w:szCs w:val="32"/>
          <w:cs/>
        </w:rPr>
        <w:t xml:space="preserve">  กันยายน พ.ศ. 2565</w:t>
      </w:r>
    </w:p>
    <w:p w14:paraId="11D1F918" w14:textId="2C55DF28" w:rsidR="00316F7E" w:rsidRDefault="00380399" w:rsidP="0038039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noProof/>
        </w:rPr>
        <w:drawing>
          <wp:inline distT="0" distB="0" distL="0" distR="0" wp14:anchorId="56BEA70A" wp14:editId="12A524EA">
            <wp:extent cx="1170305" cy="519430"/>
            <wp:effectExtent l="0" t="0" r="0" b="0"/>
            <wp:docPr id="4" name="รูปภาพ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519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7D898D" w14:textId="77777777" w:rsidR="00F901E2" w:rsidRDefault="00F901E2" w:rsidP="00F901E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</w:t>
      </w:r>
      <w:r w:rsidR="00316F7E">
        <w:rPr>
          <w:rFonts w:ascii="TH SarabunIT๙" w:hAnsi="TH SarabunIT๙" w:cs="TH SarabunIT๙" w:hint="cs"/>
          <w:sz w:val="32"/>
          <w:szCs w:val="32"/>
          <w:cs/>
        </w:rPr>
        <w:t xml:space="preserve">  (นายสมเกียรติ  กรดเต็ม)</w:t>
      </w:r>
    </w:p>
    <w:p w14:paraId="3CF17FC2" w14:textId="3F8378FE" w:rsidR="00316F7E" w:rsidRDefault="00F901E2" w:rsidP="00F901E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  <w:r w:rsidR="00316F7E">
        <w:rPr>
          <w:rFonts w:ascii="TH SarabunIT๙" w:hAnsi="TH SarabunIT๙" w:cs="TH SarabunIT๙" w:hint="cs"/>
          <w:sz w:val="32"/>
          <w:szCs w:val="32"/>
          <w:cs/>
        </w:rPr>
        <w:t xml:space="preserve">  นายกองค์การบริหารส่วนตำบลตะแพน</w:t>
      </w:r>
    </w:p>
    <w:p w14:paraId="66AF2B8E" w14:textId="3643ADE9" w:rsidR="00316F7E" w:rsidRDefault="00316F7E" w:rsidP="00316F7E">
      <w:pPr>
        <w:rPr>
          <w:rFonts w:ascii="TH SarabunIT๙" w:hAnsi="TH SarabunIT๙" w:cs="TH SarabunIT๙"/>
          <w:sz w:val="32"/>
          <w:szCs w:val="32"/>
        </w:rPr>
      </w:pPr>
    </w:p>
    <w:p w14:paraId="5D739A7C" w14:textId="36FA74E5" w:rsidR="00FF57CB" w:rsidRDefault="00FF57CB" w:rsidP="00316F7E">
      <w:pPr>
        <w:rPr>
          <w:rFonts w:ascii="TH SarabunIT๙" w:hAnsi="TH SarabunIT๙" w:cs="TH SarabunIT๙"/>
          <w:sz w:val="32"/>
          <w:szCs w:val="32"/>
        </w:rPr>
      </w:pPr>
    </w:p>
    <w:p w14:paraId="4163339B" w14:textId="15BFA6EA" w:rsidR="00FF57CB" w:rsidRDefault="00FF57CB" w:rsidP="00316F7E">
      <w:pPr>
        <w:rPr>
          <w:rFonts w:ascii="TH SarabunIT๙" w:hAnsi="TH SarabunIT๙" w:cs="TH SarabunIT๙"/>
          <w:sz w:val="32"/>
          <w:szCs w:val="32"/>
        </w:rPr>
      </w:pPr>
    </w:p>
    <w:p w14:paraId="74731E2B" w14:textId="7F595C8A" w:rsidR="00FF57CB" w:rsidRDefault="00FF57CB" w:rsidP="00316F7E">
      <w:pPr>
        <w:rPr>
          <w:rFonts w:ascii="TH SarabunIT๙" w:hAnsi="TH SarabunIT๙" w:cs="TH SarabunIT๙"/>
          <w:sz w:val="32"/>
          <w:szCs w:val="32"/>
        </w:rPr>
      </w:pPr>
    </w:p>
    <w:p w14:paraId="22402354" w14:textId="11981779" w:rsidR="00FF57CB" w:rsidRDefault="00FF57CB" w:rsidP="00316F7E">
      <w:pPr>
        <w:rPr>
          <w:rFonts w:ascii="TH SarabunIT๙" w:hAnsi="TH SarabunIT๙" w:cs="TH SarabunIT๙"/>
          <w:sz w:val="32"/>
          <w:szCs w:val="32"/>
        </w:rPr>
      </w:pPr>
    </w:p>
    <w:p w14:paraId="12C93B27" w14:textId="4CEEF181" w:rsidR="00FF57CB" w:rsidRDefault="00FF57CB" w:rsidP="00316F7E">
      <w:pPr>
        <w:rPr>
          <w:rFonts w:ascii="TH SarabunIT๙" w:hAnsi="TH SarabunIT๙" w:cs="TH SarabunIT๙"/>
          <w:sz w:val="32"/>
          <w:szCs w:val="32"/>
        </w:rPr>
      </w:pPr>
    </w:p>
    <w:p w14:paraId="05B3AD65" w14:textId="590FB2C3" w:rsidR="00FF57CB" w:rsidRDefault="00FF57CB" w:rsidP="00316F7E">
      <w:pPr>
        <w:rPr>
          <w:rFonts w:ascii="TH SarabunIT๙" w:hAnsi="TH SarabunIT๙" w:cs="TH SarabunIT๙"/>
          <w:sz w:val="32"/>
          <w:szCs w:val="32"/>
        </w:rPr>
      </w:pPr>
    </w:p>
    <w:p w14:paraId="4A49D016" w14:textId="0CC0AF64" w:rsidR="00FF57CB" w:rsidRDefault="00FF57CB" w:rsidP="00316F7E">
      <w:pPr>
        <w:rPr>
          <w:rFonts w:ascii="TH SarabunIT๙" w:hAnsi="TH SarabunIT๙" w:cs="TH SarabunIT๙"/>
          <w:sz w:val="32"/>
          <w:szCs w:val="32"/>
        </w:rPr>
      </w:pPr>
    </w:p>
    <w:p w14:paraId="5715492C" w14:textId="66A4FF83" w:rsidR="00FF57CB" w:rsidRDefault="00FF57CB" w:rsidP="00316F7E">
      <w:pPr>
        <w:rPr>
          <w:rFonts w:ascii="TH SarabunIT๙" w:hAnsi="TH SarabunIT๙" w:cs="TH SarabunIT๙"/>
          <w:sz w:val="32"/>
          <w:szCs w:val="32"/>
        </w:rPr>
      </w:pPr>
    </w:p>
    <w:p w14:paraId="62EB3F52" w14:textId="5B9F310E" w:rsidR="00FF57CB" w:rsidRDefault="00FF57CB" w:rsidP="00444A7C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รายละเอียดแนบท้ายประกาศเผยแพร่แผนการจัดซื้อจัดจ้างประจำปีงบประมาณ พ.ศ. 2565</w:t>
      </w:r>
    </w:p>
    <w:p w14:paraId="0529BFEE" w14:textId="7AB5C67A" w:rsidR="00FF57CB" w:rsidRDefault="00FF57CB" w:rsidP="00444A7C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 (</w:t>
      </w:r>
      <w:r>
        <w:rPr>
          <w:rFonts w:ascii="TH SarabunIT๙" w:hAnsi="TH SarabunIT๙" w:cs="TH SarabunIT๙"/>
          <w:sz w:val="32"/>
          <w:szCs w:val="32"/>
        </w:rPr>
        <w:t>M65090011722</w:t>
      </w:r>
      <w:r>
        <w:rPr>
          <w:rFonts w:ascii="TH SarabunIT๙" w:hAnsi="TH SarabunIT๙" w:cs="TH SarabunIT๙" w:hint="cs"/>
          <w:sz w:val="32"/>
          <w:szCs w:val="32"/>
          <w:cs/>
        </w:rPr>
        <w:t>) ลงวันที่ 8 กันยายน พ.ศ. 2565</w:t>
      </w:r>
    </w:p>
    <w:tbl>
      <w:tblPr>
        <w:tblStyle w:val="a3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2"/>
        <w:gridCol w:w="1918"/>
        <w:gridCol w:w="4746"/>
        <w:gridCol w:w="1707"/>
        <w:gridCol w:w="1275"/>
      </w:tblGrid>
      <w:tr w:rsidR="00FF57CB" w14:paraId="13318438" w14:textId="265CF518" w:rsidTr="00444A7C">
        <w:tc>
          <w:tcPr>
            <w:tcW w:w="702" w:type="dxa"/>
          </w:tcPr>
          <w:p w14:paraId="76661806" w14:textId="6E38ADA6" w:rsidR="00FF57CB" w:rsidRDefault="00FF57CB" w:rsidP="00FF57C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18" w:type="dxa"/>
          </w:tcPr>
          <w:p w14:paraId="45B4916B" w14:textId="3C0B1F61" w:rsidR="00FF57CB" w:rsidRDefault="00FF57CB" w:rsidP="00FF57C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รหัสแผนจัดซื้อจัดจ้าง</w:t>
            </w:r>
          </w:p>
        </w:tc>
        <w:tc>
          <w:tcPr>
            <w:tcW w:w="4746" w:type="dxa"/>
          </w:tcPr>
          <w:p w14:paraId="3B3B9DCC" w14:textId="3368652C" w:rsidR="00FF57CB" w:rsidRDefault="00FF57CB" w:rsidP="00FF57C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707" w:type="dxa"/>
          </w:tcPr>
          <w:p w14:paraId="79217279" w14:textId="428B2B61" w:rsidR="00FF57CB" w:rsidRDefault="00FF57CB" w:rsidP="00FF57C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งบประมาณโครงการ(บาท)</w:t>
            </w:r>
          </w:p>
        </w:tc>
        <w:tc>
          <w:tcPr>
            <w:tcW w:w="1275" w:type="dxa"/>
          </w:tcPr>
          <w:p w14:paraId="5733562F" w14:textId="251FCB5A" w:rsidR="00FF57CB" w:rsidRDefault="00444A7C" w:rsidP="00FF57C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คาดว่าจะประกาศจัดซื้อจัดจ้าง(เดือน/ปี)</w:t>
            </w:r>
          </w:p>
        </w:tc>
      </w:tr>
      <w:tr w:rsidR="00FF57CB" w14:paraId="3E4FF666" w14:textId="677E3951" w:rsidTr="00444A7C">
        <w:tc>
          <w:tcPr>
            <w:tcW w:w="702" w:type="dxa"/>
          </w:tcPr>
          <w:p w14:paraId="6DAA2059" w14:textId="7B5BF07E" w:rsidR="00FF57CB" w:rsidRDefault="00FF57CB" w:rsidP="00FF57C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918" w:type="dxa"/>
          </w:tcPr>
          <w:p w14:paraId="32A7E587" w14:textId="694DB867" w:rsidR="00FF57CB" w:rsidRDefault="00FF57CB" w:rsidP="00FF57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P65090016400</w:t>
            </w:r>
          </w:p>
        </w:tc>
        <w:tc>
          <w:tcPr>
            <w:tcW w:w="4746" w:type="dxa"/>
          </w:tcPr>
          <w:p w14:paraId="6E1D34CC" w14:textId="75811A49" w:rsidR="00FF57CB" w:rsidRDefault="00FF57CB" w:rsidP="00FF57C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สายห้วยครกประชาร่วมใจ หมู่ที่ 4 ตำบลตะแพน กว้าง 4.00 เมตร ยาว 250.00 เมตร หนา 0.15 เมตร รวมก่อสร้างสะพานคอนกรีตเสริมเหล็ก ยาว 24.00 เมตร องค์การบริหารส่วนตำบลตะแพน อำเภอศรีบรรพต จังหวัดพัทลุง</w:t>
            </w:r>
          </w:p>
        </w:tc>
        <w:tc>
          <w:tcPr>
            <w:tcW w:w="1707" w:type="dxa"/>
          </w:tcPr>
          <w:p w14:paraId="49D4CE4B" w14:textId="6735D1E6" w:rsidR="00FF57CB" w:rsidRDefault="00FF57CB" w:rsidP="00FF57C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2,280,000.00</w:t>
            </w:r>
          </w:p>
          <w:p w14:paraId="717F5E42" w14:textId="50AAF70F" w:rsidR="00FF57CB" w:rsidRDefault="00FF57CB" w:rsidP="00FF57C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275" w:type="dxa"/>
          </w:tcPr>
          <w:p w14:paraId="7069B602" w14:textId="15A0E8A5" w:rsidR="00FF57CB" w:rsidRDefault="00FF57CB" w:rsidP="00FF57C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09/2565</w:t>
            </w:r>
          </w:p>
        </w:tc>
      </w:tr>
    </w:tbl>
    <w:p w14:paraId="2A8C2B23" w14:textId="77777777" w:rsidR="00FF57CB" w:rsidRDefault="00FF57CB" w:rsidP="00FF57CB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p w14:paraId="0AB83D3F" w14:textId="59124CC3" w:rsidR="00FF57CB" w:rsidRDefault="00FF57CB" w:rsidP="00316F7E">
      <w:pPr>
        <w:rPr>
          <w:rFonts w:ascii="TH SarabunIT๙" w:hAnsi="TH SarabunIT๙" w:cs="TH SarabunIT๙"/>
          <w:sz w:val="32"/>
          <w:szCs w:val="32"/>
        </w:rPr>
      </w:pPr>
    </w:p>
    <w:p w14:paraId="2E17BB7E" w14:textId="77777777" w:rsidR="00FF57CB" w:rsidRPr="00316F7E" w:rsidRDefault="00FF57CB" w:rsidP="00316F7E">
      <w:pPr>
        <w:rPr>
          <w:rFonts w:ascii="TH SarabunIT๙" w:hAnsi="TH SarabunIT๙" w:cs="TH SarabunIT๙" w:hint="cs"/>
          <w:sz w:val="32"/>
          <w:szCs w:val="32"/>
          <w:cs/>
        </w:rPr>
      </w:pPr>
    </w:p>
    <w:sectPr w:rsidR="00FF57CB" w:rsidRPr="00316F7E" w:rsidSect="00316F7E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F7E"/>
    <w:rsid w:val="00312B45"/>
    <w:rsid w:val="00316F7E"/>
    <w:rsid w:val="00380399"/>
    <w:rsid w:val="0044366A"/>
    <w:rsid w:val="00444A7C"/>
    <w:rsid w:val="00E41641"/>
    <w:rsid w:val="00F901E2"/>
    <w:rsid w:val="00FF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8FD68"/>
  <w15:chartTrackingRefBased/>
  <w15:docId w15:val="{8BF63D91-7D40-404E-8F67-AAA4BB246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5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cp:lastPrinted>2022-09-12T07:28:00Z</cp:lastPrinted>
  <dcterms:created xsi:type="dcterms:W3CDTF">2022-09-12T07:14:00Z</dcterms:created>
  <dcterms:modified xsi:type="dcterms:W3CDTF">2022-09-13T03:37:00Z</dcterms:modified>
</cp:coreProperties>
</file>