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10FBE" w14:textId="226F88D4" w:rsidR="009D25D4" w:rsidRDefault="009D25D4" w:rsidP="009D25D4">
      <w:pPr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3AF37C31" wp14:editId="40517855">
            <wp:extent cx="1076325" cy="11430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5E4F5" w14:textId="77777777" w:rsidR="009D25D4" w:rsidRPr="00C94A14" w:rsidRDefault="009D25D4" w:rsidP="009D25D4">
      <w:pPr>
        <w:pStyle w:val="a3"/>
        <w:rPr>
          <w:rFonts w:ascii="TH SarabunIT๙" w:hAnsi="TH SarabunIT๙" w:cs="TH SarabunIT๙"/>
          <w:sz w:val="16"/>
          <w:szCs w:val="16"/>
        </w:rPr>
      </w:pPr>
    </w:p>
    <w:p w14:paraId="7FFD6B6F" w14:textId="77777777" w:rsidR="009D25D4" w:rsidRPr="00C94A14" w:rsidRDefault="009D25D4" w:rsidP="009D25D4">
      <w:pPr>
        <w:pStyle w:val="a3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   ประกาศองค์การบริหารส่วนตำบลตะแพน</w:t>
      </w:r>
    </w:p>
    <w:p w14:paraId="107E2784" w14:textId="4E6FF747" w:rsidR="00BC3F69" w:rsidRDefault="009D25D4" w:rsidP="009D25D4">
      <w:pPr>
        <w:jc w:val="center"/>
        <w:rPr>
          <w:rFonts w:ascii="TH SarabunIT๙" w:hAnsi="TH SarabunIT๙" w:cs="TH SarabunIT๙"/>
        </w:rPr>
      </w:pPr>
      <w:r w:rsidRPr="00C94A14">
        <w:rPr>
          <w:rFonts w:ascii="TH SarabunIT๙" w:hAnsi="TH SarabunIT๙" w:cs="TH SarabunIT๙"/>
          <w:cs/>
        </w:rPr>
        <w:t xml:space="preserve">เรื่อง    </w:t>
      </w:r>
      <w:r>
        <w:rPr>
          <w:rFonts w:ascii="TH SarabunIT๙" w:hAnsi="TH SarabunIT๙" w:cs="TH SarabunIT๙" w:hint="cs"/>
          <w:cs/>
        </w:rPr>
        <w:t>ขยาย</w:t>
      </w:r>
      <w:r w:rsidR="00452864">
        <w:rPr>
          <w:rFonts w:ascii="TH SarabunIT๙" w:hAnsi="TH SarabunIT๙" w:cs="TH SarabunIT๙" w:hint="cs"/>
          <w:cs/>
        </w:rPr>
        <w:t>กำหนด</w:t>
      </w:r>
      <w:r>
        <w:rPr>
          <w:rFonts w:ascii="TH SarabunIT๙" w:hAnsi="TH SarabunIT๙" w:cs="TH SarabunIT๙" w:hint="cs"/>
          <w:cs/>
        </w:rPr>
        <w:t>เวลาการดำเนินการตามพระราชบัญญัติภาษีที่ดินและสิ่งปลูกสร้าง</w:t>
      </w:r>
      <w:r>
        <w:rPr>
          <w:rFonts w:ascii="TH SarabunIT๙" w:hAnsi="TH SarabunIT๙" w:cs="TH SarabunIT๙" w:hint="cs"/>
          <w:sz w:val="16"/>
          <w:szCs w:val="16"/>
          <w:cs/>
        </w:rPr>
        <w:t xml:space="preserve"> </w:t>
      </w:r>
      <w:r w:rsidR="00BC3F69">
        <w:rPr>
          <w:rFonts w:ascii="TH SarabunIT๙" w:hAnsi="TH SarabunIT๙" w:cs="TH SarabunIT๙" w:hint="cs"/>
          <w:cs/>
        </w:rPr>
        <w:t>พ.ศ.2562</w:t>
      </w:r>
    </w:p>
    <w:p w14:paraId="380F78C3" w14:textId="78AD087D" w:rsidR="009D25D4" w:rsidRPr="00C94A14" w:rsidRDefault="009D25D4" w:rsidP="009D25D4">
      <w:pPr>
        <w:jc w:val="center"/>
        <w:rPr>
          <w:rFonts w:ascii="TH SarabunIT๙" w:hAnsi="TH SarabunIT๙" w:cs="TH SarabunIT๙" w:hint="cs"/>
          <w:sz w:val="16"/>
          <w:szCs w:val="16"/>
          <w:cs/>
        </w:rPr>
      </w:pPr>
      <w:r w:rsidRPr="003C7C3C">
        <w:rPr>
          <w:rFonts w:ascii="TH SarabunIT๙" w:hAnsi="TH SarabunIT๙" w:cs="TH SarabunIT๙" w:hint="cs"/>
          <w:cs/>
        </w:rPr>
        <w:t>ประจำปี พ.ศ.256</w:t>
      </w:r>
      <w:r w:rsidR="00BC3F69">
        <w:rPr>
          <w:rFonts w:ascii="TH SarabunIT๙" w:hAnsi="TH SarabunIT๙" w:cs="TH SarabunIT๙" w:hint="cs"/>
          <w:cs/>
        </w:rPr>
        <w:t>9</w:t>
      </w:r>
    </w:p>
    <w:p w14:paraId="449898FF" w14:textId="77777777" w:rsidR="009D25D4" w:rsidRPr="00C94A14" w:rsidRDefault="009D25D4" w:rsidP="009D25D4">
      <w:pPr>
        <w:jc w:val="center"/>
        <w:rPr>
          <w:rFonts w:ascii="TH SarabunIT๙" w:hAnsi="TH SarabunIT๙" w:cs="TH SarabunIT๙"/>
        </w:rPr>
      </w:pPr>
      <w:r w:rsidRPr="00C94A14">
        <w:rPr>
          <w:rFonts w:ascii="TH SarabunIT๙" w:hAnsi="TH SarabunIT๙" w:cs="TH SarabunIT๙"/>
        </w:rPr>
        <w:t>………………………………….</w:t>
      </w:r>
    </w:p>
    <w:p w14:paraId="2D324568" w14:textId="77777777" w:rsidR="009D25D4" w:rsidRPr="00C94A14" w:rsidRDefault="009D25D4" w:rsidP="009D25D4">
      <w:pPr>
        <w:rPr>
          <w:rFonts w:ascii="TH SarabunIT๙" w:hAnsi="TH SarabunIT๙" w:cs="TH SarabunIT๙"/>
          <w:sz w:val="16"/>
          <w:szCs w:val="16"/>
        </w:rPr>
      </w:pPr>
    </w:p>
    <w:p w14:paraId="4B487A83" w14:textId="6BC6A959" w:rsidR="00852506" w:rsidRDefault="009D25D4" w:rsidP="009D25D4">
      <w:pPr>
        <w:jc w:val="both"/>
        <w:rPr>
          <w:rFonts w:ascii="TH SarabunIT๙" w:hAnsi="TH SarabunIT๙" w:cs="TH SarabunIT๙"/>
        </w:rPr>
      </w:pPr>
      <w:r w:rsidRPr="00C94A14">
        <w:rPr>
          <w:rFonts w:ascii="TH SarabunIT๙" w:hAnsi="TH SarabunIT๙" w:cs="TH SarabunIT๙"/>
        </w:rPr>
        <w:tab/>
      </w:r>
      <w:r w:rsidRPr="00C94A14">
        <w:rPr>
          <w:rFonts w:ascii="TH SarabunIT๙" w:hAnsi="TH SarabunIT๙" w:cs="TH SarabunIT๙"/>
        </w:rPr>
        <w:tab/>
      </w:r>
      <w:r w:rsidR="00BC3F69">
        <w:rPr>
          <w:rFonts w:ascii="TH SarabunIT๙" w:hAnsi="TH SarabunIT๙" w:cs="TH SarabunIT๙" w:hint="cs"/>
          <w:cs/>
        </w:rPr>
        <w:t>ตามที่ ได้เกิดเหตุการณ์น้ำท่วม น้ำป่าไหลหลาก และดินโคลนถล่มในพื้นที่ท้องถิ่นหลายจังหวัด ประกอบกับมีเหตุการณ์บริเวณชายแดนไทย - กัมพูชา ซึ่งส่งผลกระทบเป็นวงกว้างทำให้ที่ดินและสิ่งปลูกสร้างของประชาชนผู้เสียภาษีได้รับความเสียหาย และองค์กรปกครองส่วนท้องถิ่นยังไม่สามารถเข้าไปดำเนินการสำรวจข้อมูลรายการที่ดิน</w:t>
      </w:r>
      <w:r w:rsidR="006F5271">
        <w:rPr>
          <w:rFonts w:ascii="TH SarabunIT๙" w:hAnsi="TH SarabunIT๙" w:cs="TH SarabunIT๙" w:hint="cs"/>
          <w:cs/>
        </w:rPr>
        <w:t>และสิ่งปลูกสร้างเพื่อจัดเก็บภาษีหรือบรรเทาภาระภาษีให้แก่ประชาชนผู้เสียภาษีได้โดยสะดวกตามปกติ ตามมาตรา 56 แห่ง</w:t>
      </w:r>
      <w:r w:rsidR="00F42179">
        <w:rPr>
          <w:rFonts w:ascii="TH SarabunIT๙" w:hAnsi="TH SarabunIT๙" w:cs="TH SarabunIT๙" w:hint="cs"/>
          <w:cs/>
        </w:rPr>
        <w:t>พระราชบัญญัติภาษีที่ดินและสิ่งปลูกสร้าง พ.ศ.2562 นั้น</w:t>
      </w:r>
    </w:p>
    <w:p w14:paraId="7C9D674B" w14:textId="3C35C891" w:rsidR="009D25D4" w:rsidRPr="009C2F72" w:rsidRDefault="00852506" w:rsidP="009D25D4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B05B02">
        <w:rPr>
          <w:rFonts w:ascii="TH SarabunIT๙" w:hAnsi="TH SarabunIT๙" w:cs="TH SarabunIT๙" w:hint="cs"/>
          <w:cs/>
        </w:rPr>
        <w:t>เพื่อให้การจัดเก็บภาษีที่ดินและสิ่งปลูกสร้างขององค์กรปกครองส่วนท้องถิ่นเป็นไปด้วยความเรียบร้อย สามารถจัดเก็บภาษีได้อย่างประสิทธิภาพและครบถ้วน รวมถ</w:t>
      </w:r>
      <w:r w:rsidR="00076A52">
        <w:rPr>
          <w:rFonts w:ascii="TH SarabunIT๙" w:hAnsi="TH SarabunIT๙" w:cs="TH SarabunIT๙" w:hint="cs"/>
          <w:cs/>
        </w:rPr>
        <w:t>ึ</w:t>
      </w:r>
      <w:r w:rsidR="00B05B02">
        <w:rPr>
          <w:rFonts w:ascii="TH SarabunIT๙" w:hAnsi="TH SarabunIT๙" w:cs="TH SarabunIT๙" w:hint="cs"/>
          <w:cs/>
        </w:rPr>
        <w:t>งบรรเทาภาระภาษีให้ผู้เสียภาษีมีเวลาชำระภาษีมากขึ้นรัฐมนตรีว่าการกระทรวงมหาดไทยจึงอาศัย</w:t>
      </w:r>
      <w:r w:rsidR="00076A52">
        <w:rPr>
          <w:rFonts w:ascii="TH SarabunIT๙" w:hAnsi="TH SarabunIT๙" w:cs="TH SarabunIT๙" w:hint="cs"/>
          <w:cs/>
        </w:rPr>
        <w:t>อำนาจตามมาตรา 14 วรรคสอง แห่ง</w:t>
      </w:r>
      <w:bookmarkStart w:id="0" w:name="_Hlk215834738"/>
      <w:r w:rsidR="00076A52">
        <w:rPr>
          <w:rFonts w:ascii="TH SarabunIT๙" w:hAnsi="TH SarabunIT๙" w:cs="TH SarabunIT๙" w:hint="cs"/>
          <w:cs/>
        </w:rPr>
        <w:t xml:space="preserve">พระราชบัญญัติภาษีที่ดินและสิ่งปลูกสร้าง พ.ศ.2562 </w:t>
      </w:r>
      <w:bookmarkEnd w:id="0"/>
      <w:r w:rsidR="00076A52">
        <w:rPr>
          <w:rFonts w:ascii="TH SarabunIT๙" w:hAnsi="TH SarabunIT๙" w:cs="TH SarabunIT๙" w:hint="cs"/>
          <w:cs/>
        </w:rPr>
        <w:t>เห็นชอบให้ขยายกำหนดเวลาดำเนินการของผู้มีหน้าที่</w:t>
      </w:r>
      <w:r w:rsidR="00A92355">
        <w:rPr>
          <w:rFonts w:ascii="TH SarabunIT๙" w:hAnsi="TH SarabunIT๙" w:cs="TH SarabunIT๙" w:hint="cs"/>
          <w:cs/>
        </w:rPr>
        <w:t>ต้องปฏิบัติตามกำหนดเวลาในพระราชบัญญัติภาษีที่ดินและสิ่งปลูกสร้าง</w:t>
      </w:r>
      <w:r w:rsidR="006528E5">
        <w:rPr>
          <w:rFonts w:ascii="TH SarabunIT๙" w:hAnsi="TH SarabunIT๙" w:cs="TH SarabunIT๙" w:hint="cs"/>
          <w:cs/>
        </w:rPr>
        <w:t xml:space="preserve"> </w:t>
      </w:r>
      <w:r w:rsidR="00A92355">
        <w:rPr>
          <w:rFonts w:ascii="TH SarabunIT๙" w:hAnsi="TH SarabunIT๙" w:cs="TH SarabunIT๙" w:hint="cs"/>
          <w:cs/>
        </w:rPr>
        <w:t>พ.ศ.2562</w:t>
      </w:r>
      <w:r w:rsidR="00A92355">
        <w:rPr>
          <w:rFonts w:ascii="TH SarabunIT๙" w:hAnsi="TH SarabunIT๙" w:cs="TH SarabunIT๙" w:hint="cs"/>
          <w:cs/>
        </w:rPr>
        <w:t xml:space="preserve"> เฉพาะการจัดเก็บภาษีที่ดินและสิ่งปลูกสร้าง ประจำปี พ.ศ.2569 เป็นการทั่วไป ออกไป</w:t>
      </w:r>
      <w:r w:rsidR="00452864">
        <w:rPr>
          <w:rFonts w:ascii="TH SarabunIT๙" w:hAnsi="TH SarabunIT๙" w:cs="TH SarabunIT๙" w:hint="cs"/>
          <w:cs/>
        </w:rPr>
        <w:t>อีก</w:t>
      </w:r>
      <w:r w:rsidR="00A92355">
        <w:rPr>
          <w:rFonts w:ascii="TH SarabunIT๙" w:hAnsi="TH SarabunIT๙" w:cs="TH SarabunIT๙" w:hint="cs"/>
          <w:cs/>
        </w:rPr>
        <w:t xml:space="preserve"> 2 เดือน ดังนี้</w:t>
      </w:r>
    </w:p>
    <w:p w14:paraId="6E1D1DAB" w14:textId="4CFD34F1" w:rsidR="009D25D4" w:rsidRDefault="009D25D4" w:rsidP="009D25D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   </w:t>
      </w:r>
      <w:r>
        <w:rPr>
          <w:rFonts w:ascii="TH SarabunIT๙" w:hAnsi="TH SarabunIT๙" w:cs="TH SarabunIT๙" w:hint="cs"/>
          <w:cs/>
        </w:rPr>
        <w:tab/>
      </w:r>
      <w:r w:rsidR="00A92355">
        <w:rPr>
          <w:rFonts w:ascii="TH SarabunIT๙" w:hAnsi="TH SarabunIT๙" w:cs="TH SarabunIT๙" w:hint="cs"/>
          <w:cs/>
        </w:rPr>
        <w:t>1</w:t>
      </w:r>
      <w:r w:rsidR="00BF7577">
        <w:rPr>
          <w:rFonts w:ascii="TH SarabunIT๙" w:hAnsi="TH SarabunIT๙" w:cs="TH SarabunIT๙" w:hint="cs"/>
          <w:cs/>
        </w:rPr>
        <w:t>.</w:t>
      </w:r>
      <w:r w:rsidR="00A92355">
        <w:rPr>
          <w:rFonts w:ascii="TH SarabunIT๙" w:hAnsi="TH SarabunIT๙" w:cs="TH SarabunIT๙" w:hint="cs"/>
          <w:cs/>
        </w:rPr>
        <w:t>ขยา</w:t>
      </w:r>
      <w:r w:rsidR="00452864">
        <w:rPr>
          <w:rFonts w:ascii="TH SarabunIT๙" w:hAnsi="TH SarabunIT๙" w:cs="TH SarabunIT๙" w:hint="cs"/>
          <w:cs/>
        </w:rPr>
        <w:t>ย</w:t>
      </w:r>
      <w:r w:rsidR="00A92355">
        <w:rPr>
          <w:rFonts w:ascii="TH SarabunIT๙" w:hAnsi="TH SarabunIT๙" w:cs="TH SarabunIT๙" w:hint="cs"/>
          <w:cs/>
        </w:rPr>
        <w:t>กำหนดเวลาของ</w:t>
      </w:r>
      <w:bookmarkStart w:id="1" w:name="_Hlk215835457"/>
      <w:r w:rsidR="00A92355">
        <w:rPr>
          <w:rFonts w:ascii="TH SarabunIT๙" w:hAnsi="TH SarabunIT๙" w:cs="TH SarabunIT๙" w:hint="cs"/>
          <w:cs/>
        </w:rPr>
        <w:t>องค์กรปกครองส่วนท้องถิ่น</w:t>
      </w:r>
      <w:bookmarkEnd w:id="1"/>
      <w:r w:rsidR="00A92355">
        <w:rPr>
          <w:rFonts w:ascii="TH SarabunIT๙" w:hAnsi="TH SarabunIT๙" w:cs="TH SarabunIT๙" w:hint="cs"/>
          <w:cs/>
        </w:rPr>
        <w:t>ในการจัดทำบัญชีรายการที่ดินและสิ่งปลูกสร้างเพื่อประกาศ พร้อมทั้งจัดส่งข้อมูลที่เกี่ยวข้องให้ผู้เสียภาษีแต่ละรายทราบ ตามมาตรา 30</w:t>
      </w:r>
      <w:r w:rsidR="00BF7577">
        <w:rPr>
          <w:rFonts w:ascii="TH SarabunIT๙" w:hAnsi="TH SarabunIT๙" w:cs="TH SarabunIT๙" w:hint="cs"/>
          <w:cs/>
        </w:rPr>
        <w:t xml:space="preserve"> แห่ง</w:t>
      </w:r>
      <w:r w:rsidR="00BF7577">
        <w:rPr>
          <w:rFonts w:ascii="TH SarabunIT๙" w:hAnsi="TH SarabunIT๙" w:cs="TH SarabunIT๙" w:hint="cs"/>
          <w:cs/>
        </w:rPr>
        <w:t>พระราชบัญญัติภาษีที่ดินและสิ่งปลูกสร้าง พ.ศ.2562</w:t>
      </w:r>
      <w:r w:rsidR="00BF7577">
        <w:rPr>
          <w:rFonts w:ascii="TH SarabunIT๙" w:hAnsi="TH SarabunIT๙" w:cs="TH SarabunIT๙" w:hint="cs"/>
          <w:cs/>
        </w:rPr>
        <w:t xml:space="preserve"> และข้อ 23 ของระเบียบกระทรวงมหาดไทยว่าด้วยการดำเนินตาม</w:t>
      </w:r>
      <w:r w:rsidR="00BF7577">
        <w:rPr>
          <w:rFonts w:ascii="TH SarabunIT๙" w:hAnsi="TH SarabunIT๙" w:cs="TH SarabunIT๙" w:hint="cs"/>
          <w:cs/>
        </w:rPr>
        <w:t>พระราชบัญญัติภาษีที่ดินและสิ่งปลูกสร้าง พ.ศ.2562</w:t>
      </w:r>
      <w:r w:rsidR="00BF7577">
        <w:rPr>
          <w:rFonts w:ascii="TH SarabunIT๙" w:hAnsi="TH SarabunIT๙" w:cs="TH SarabunIT๙" w:hint="cs"/>
          <w:cs/>
        </w:rPr>
        <w:t xml:space="preserve"> จากเดิมภายในเดือนพฤศจิกายน 2568 เป็นภายในเดือนมกราคม 2569</w:t>
      </w:r>
    </w:p>
    <w:p w14:paraId="180E9BF4" w14:textId="7C5498C2" w:rsidR="00BF7577" w:rsidRDefault="00BF7577" w:rsidP="009D25D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2.ขยายกำหนดเวลาของ</w:t>
      </w:r>
      <w:r>
        <w:rPr>
          <w:rFonts w:ascii="TH SarabunIT๙" w:hAnsi="TH SarabunIT๙" w:cs="TH SarabunIT๙" w:hint="cs"/>
          <w:cs/>
        </w:rPr>
        <w:t>องค์กรปกครองส่วนท้องถิ่น</w:t>
      </w:r>
      <w:r>
        <w:rPr>
          <w:rFonts w:ascii="TH SarabunIT๙" w:hAnsi="TH SarabunIT๙" w:cs="TH SarabunIT๙" w:hint="cs"/>
          <w:cs/>
        </w:rPr>
        <w:t>ในการประกาศราคาประเมินทุน</w:t>
      </w:r>
      <w:r w:rsidR="00357030">
        <w:rPr>
          <w:rFonts w:ascii="TH SarabunIT๙" w:hAnsi="TH SarabunIT๙" w:cs="TH SarabunIT๙" w:hint="cs"/>
          <w:cs/>
        </w:rPr>
        <w:t>ทรัพย์ของที่ดินและสิ่งปลูกสร้าง อัตราภาษีที่จัดเก็บ และรายละเอียดอื่นที่จำเป็น</w:t>
      </w:r>
      <w:r w:rsidR="00823A2F">
        <w:rPr>
          <w:rFonts w:ascii="TH SarabunIT๙" w:hAnsi="TH SarabunIT๙" w:cs="TH SarabunIT๙" w:hint="cs"/>
          <w:cs/>
        </w:rPr>
        <w:t>ในการจัดเก็บภาษี ตามมาตรา 39</w:t>
      </w:r>
      <w:r w:rsidR="002F6F22">
        <w:rPr>
          <w:rFonts w:ascii="TH SarabunIT๙" w:hAnsi="TH SarabunIT๙" w:cs="TH SarabunIT๙" w:hint="cs"/>
          <w:cs/>
        </w:rPr>
        <w:t>แห่ง</w:t>
      </w:r>
      <w:r w:rsidR="002F6F22">
        <w:rPr>
          <w:rFonts w:ascii="TH SarabunIT๙" w:hAnsi="TH SarabunIT๙" w:cs="TH SarabunIT๙" w:hint="cs"/>
          <w:cs/>
        </w:rPr>
        <w:t>พระราชบัญญัติภาษีที่ดินและสิ่งปลูกสร้าง พ.ศ.25</w:t>
      </w:r>
      <w:r w:rsidR="002F6F22">
        <w:rPr>
          <w:rFonts w:ascii="TH SarabunIT๙" w:hAnsi="TH SarabunIT๙" w:cs="TH SarabunIT๙" w:hint="cs"/>
          <w:cs/>
        </w:rPr>
        <w:t>62 และข้อ 3 ของกฎกระทรวงกำหนดหลักเกณฑ์และวิธีการประกาศราคาประเมินทุนทรัพย์ อัตราภาษี และรายละเอียดอื่นในการจัดเก็บภาษีที่ดินและสิ่งปลูกสร้าง</w:t>
      </w:r>
      <w:r w:rsidR="009A5490">
        <w:rPr>
          <w:rFonts w:ascii="TH SarabunIT๙" w:hAnsi="TH SarabunIT๙" w:cs="TH SarabunIT๙" w:hint="cs"/>
          <w:cs/>
        </w:rPr>
        <w:t xml:space="preserve"> พ.ศ.2562 จากเดิมก่อนวันที่ 1 กุมภาพันธ์ 2569 เป็นก่อนวันที่ 1 เมษายน 2569</w:t>
      </w:r>
    </w:p>
    <w:p w14:paraId="7F261E41" w14:textId="61F22B4A" w:rsidR="009A5490" w:rsidRDefault="009A5490" w:rsidP="009A549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3.ขยายกำหนดเวลาขององค์กรปกครองส่วนท้องถิ่นในการแจ้งประเมินภาษี โดยส่งแบบประเมินภาษีให้</w:t>
      </w:r>
      <w:r w:rsidR="00452864">
        <w:rPr>
          <w:rFonts w:ascii="TH SarabunIT๙" w:hAnsi="TH SarabunIT๙" w:cs="TH SarabunIT๙" w:hint="cs"/>
          <w:cs/>
        </w:rPr>
        <w:t>แก่ผู้</w:t>
      </w:r>
      <w:r>
        <w:rPr>
          <w:rFonts w:ascii="TH SarabunIT๙" w:hAnsi="TH SarabunIT๙" w:cs="TH SarabunIT๙" w:hint="cs"/>
          <w:cs/>
        </w:rPr>
        <w:t>เสียภาษี ตามมาตรา 44 แห่ง</w:t>
      </w:r>
      <w:bookmarkStart w:id="2" w:name="_Hlk215835830"/>
      <w:r>
        <w:rPr>
          <w:rFonts w:ascii="TH SarabunIT๙" w:hAnsi="TH SarabunIT๙" w:cs="TH SarabunIT๙" w:hint="cs"/>
          <w:cs/>
        </w:rPr>
        <w:t xml:space="preserve">พระราชบัญญัติภาษีที่ดินและสิ่งปลูกสร้าง พ.ศ.2562 </w:t>
      </w:r>
      <w:bookmarkEnd w:id="2"/>
      <w:r>
        <w:rPr>
          <w:rFonts w:ascii="TH SarabunIT๙" w:hAnsi="TH SarabunIT๙" w:cs="TH SarabunIT๙" w:hint="cs"/>
          <w:cs/>
        </w:rPr>
        <w:t xml:space="preserve">และข้อ </w:t>
      </w:r>
      <w:r>
        <w:rPr>
          <w:rFonts w:ascii="TH SarabunIT๙" w:hAnsi="TH SarabunIT๙" w:cs="TH SarabunIT๙" w:hint="cs"/>
          <w:cs/>
        </w:rPr>
        <w:t>6 ของประกาศกระทรวงมหาดไทย เรื่อง</w:t>
      </w:r>
      <w:r w:rsidR="00452864">
        <w:rPr>
          <w:rFonts w:ascii="TH SarabunIT๙" w:hAnsi="TH SarabunIT๙" w:cs="TH SarabunIT๙" w:hint="cs"/>
          <w:cs/>
        </w:rPr>
        <w:t>การ</w:t>
      </w:r>
      <w:r>
        <w:rPr>
          <w:rFonts w:ascii="TH SarabunIT๙" w:hAnsi="TH SarabunIT๙" w:cs="TH SarabunIT๙" w:hint="cs"/>
          <w:cs/>
        </w:rPr>
        <w:t>ดำเนินการตาม</w:t>
      </w:r>
      <w:r>
        <w:rPr>
          <w:rFonts w:ascii="TH SarabunIT๙" w:hAnsi="TH SarabunIT๙" w:cs="TH SarabunIT๙" w:hint="cs"/>
          <w:cs/>
        </w:rPr>
        <w:t xml:space="preserve">พระราชบัญญัติภาษีที่ดินและสิ่งปลูกสร้าง พ.ศ.2562 </w:t>
      </w:r>
    </w:p>
    <w:p w14:paraId="2F25A85D" w14:textId="0A891B09" w:rsidR="009A5490" w:rsidRDefault="009A5490" w:rsidP="009A549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จากเดิมภายในเดือนกุมภาพันธ์ 2569 เป็นภายในเดือนเมษายน 2569</w:t>
      </w:r>
    </w:p>
    <w:p w14:paraId="46ADEEF0" w14:textId="5025FF54" w:rsidR="009D25D4" w:rsidRDefault="009A5490" w:rsidP="009A549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4.</w:t>
      </w:r>
      <w:r w:rsidR="006528E5">
        <w:rPr>
          <w:rFonts w:ascii="TH SarabunIT๙" w:hAnsi="TH SarabunIT๙" w:cs="TH SarabunIT๙" w:hint="cs"/>
          <w:cs/>
        </w:rPr>
        <w:t>ขยายกำหนดเวลา</w:t>
      </w:r>
      <w:r w:rsidR="00DD3FF3">
        <w:rPr>
          <w:rFonts w:ascii="TH SarabunIT๙" w:hAnsi="TH SarabunIT๙" w:cs="TH SarabunIT๙" w:hint="cs"/>
          <w:cs/>
        </w:rPr>
        <w:t>ของผู้เสียภาษีในการชำระภาษีตามแบบแจ้งการประเมินภาษี ตามมาตรา</w:t>
      </w:r>
      <w:r w:rsidR="00AE1E5A">
        <w:rPr>
          <w:rFonts w:ascii="TH SarabunIT๙" w:hAnsi="TH SarabunIT๙" w:cs="TH SarabunIT๙" w:hint="cs"/>
          <w:cs/>
        </w:rPr>
        <w:t xml:space="preserve"> 46 แห่งพระราชบัญญัติภาษีที่ดินและสิ่งปลูกสร้าง พ.ศ.2562 </w:t>
      </w:r>
      <w:r w:rsidR="00AE1E5A" w:rsidRPr="009A5490">
        <w:rPr>
          <w:rFonts w:ascii="TH SarabunIT๙" w:hAnsi="TH SarabunIT๙" w:cs="TH SarabunIT๙" w:hint="cs"/>
          <w:cs/>
        </w:rPr>
        <w:t>จากเดิม</w:t>
      </w:r>
      <w:r w:rsidR="00452864">
        <w:rPr>
          <w:rFonts w:ascii="TH SarabunIT๙" w:hAnsi="TH SarabunIT๙" w:cs="TH SarabunIT๙" w:hint="cs"/>
          <w:cs/>
        </w:rPr>
        <w:t>ภาย</w:t>
      </w:r>
      <w:r w:rsidR="00AE1E5A" w:rsidRPr="009A5490">
        <w:rPr>
          <w:rFonts w:ascii="TH SarabunIT๙" w:hAnsi="TH SarabunIT๙" w:cs="TH SarabunIT๙" w:hint="cs"/>
          <w:cs/>
        </w:rPr>
        <w:t>ในเดือนเมษายน 256</w:t>
      </w:r>
      <w:r>
        <w:rPr>
          <w:rFonts w:ascii="TH SarabunIT๙" w:hAnsi="TH SarabunIT๙" w:cs="TH SarabunIT๙" w:hint="cs"/>
          <w:cs/>
        </w:rPr>
        <w:t>9</w:t>
      </w:r>
      <w:r w:rsidR="00AE1E5A" w:rsidRPr="009A5490">
        <w:rPr>
          <w:rFonts w:ascii="TH SarabunIT๙" w:hAnsi="TH SarabunIT๙" w:cs="TH SarabunIT๙" w:hint="cs"/>
          <w:cs/>
        </w:rPr>
        <w:t xml:space="preserve"> เป็นภายในเดือน</w:t>
      </w:r>
      <w:r>
        <w:rPr>
          <w:rFonts w:ascii="TH SarabunIT๙" w:hAnsi="TH SarabunIT๙" w:cs="TH SarabunIT๙" w:hint="cs"/>
          <w:cs/>
        </w:rPr>
        <w:t>มิถุนายน</w:t>
      </w:r>
      <w:r w:rsidR="00AE1E5A" w:rsidRPr="009A5490">
        <w:rPr>
          <w:rFonts w:ascii="TH SarabunIT๙" w:hAnsi="TH SarabunIT๙" w:cs="TH SarabunIT๙" w:hint="cs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9</w:t>
      </w:r>
      <w:r w:rsidR="00AE1E5A" w:rsidRPr="009A5490">
        <w:rPr>
          <w:rFonts w:ascii="TH SarabunIT๙" w:hAnsi="TH SarabunIT๙" w:cs="TH SarabunIT๙" w:hint="cs"/>
          <w:cs/>
        </w:rPr>
        <w:t xml:space="preserve"> </w:t>
      </w:r>
    </w:p>
    <w:p w14:paraId="3B36815E" w14:textId="350DD083" w:rsidR="004E6568" w:rsidRDefault="004E6568" w:rsidP="009A5490">
      <w:pPr>
        <w:jc w:val="both"/>
        <w:rPr>
          <w:rFonts w:ascii="TH SarabunIT๙" w:hAnsi="TH SarabunIT๙" w:cs="TH SarabunIT๙"/>
        </w:rPr>
      </w:pPr>
    </w:p>
    <w:p w14:paraId="6E04F180" w14:textId="2A6B1372" w:rsidR="004E6568" w:rsidRDefault="004E6568" w:rsidP="009A549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lastRenderedPageBreak/>
        <w:t xml:space="preserve">                                                                                                     </w:t>
      </w:r>
      <w:r>
        <w:rPr>
          <w:rFonts w:ascii="TH SarabunIT๙" w:hAnsi="TH SarabunIT๙" w:cs="TH SarabunIT๙" w:hint="cs"/>
          <w:cs/>
        </w:rPr>
        <w:t>5.ขยายกำหนดเวลา</w:t>
      </w:r>
      <w:r>
        <w:rPr>
          <w:rFonts w:ascii="TH SarabunIT๙" w:hAnsi="TH SarabunIT๙" w:cs="TH SarabunIT๙" w:hint="cs"/>
          <w:cs/>
        </w:rPr>
        <w:t>../</w:t>
      </w:r>
    </w:p>
    <w:p w14:paraId="68D5D62D" w14:textId="50FABA34" w:rsidR="004E6568" w:rsidRDefault="004E6568" w:rsidP="009A5490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           - 2 -</w:t>
      </w:r>
    </w:p>
    <w:p w14:paraId="19B435A5" w14:textId="4EEE62AD" w:rsidR="009D25D4" w:rsidRDefault="000E3AB5" w:rsidP="003614A6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</w:t>
      </w:r>
      <w:r w:rsidR="00EE5382">
        <w:rPr>
          <w:rFonts w:ascii="TH SarabunIT๙" w:hAnsi="TH SarabunIT๙" w:cs="TH SarabunIT๙" w:hint="cs"/>
          <w:cs/>
        </w:rPr>
        <w:t xml:space="preserve">ขยายกำหนดเวลาของผู้เสียภาษีในการผ่อนชำระภาษี ตามมาตรา </w:t>
      </w:r>
      <w:r>
        <w:rPr>
          <w:rFonts w:ascii="TH SarabunIT๙" w:hAnsi="TH SarabunIT๙" w:cs="TH SarabunIT๙" w:hint="cs"/>
          <w:cs/>
        </w:rPr>
        <w:t>5</w:t>
      </w:r>
      <w:r w:rsidR="00EE5382">
        <w:rPr>
          <w:rFonts w:ascii="TH SarabunIT๙" w:hAnsi="TH SarabunIT๙" w:cs="TH SarabunIT๙" w:hint="cs"/>
          <w:cs/>
        </w:rPr>
        <w:t>2 วรรคสองแห่งพระราชบัญญัติภาษีที่ดินและสิ่งปล</w:t>
      </w:r>
      <w:r w:rsidR="009B2374">
        <w:rPr>
          <w:rFonts w:ascii="TH SarabunIT๙" w:hAnsi="TH SarabunIT๙" w:cs="TH SarabunIT๙" w:hint="cs"/>
          <w:cs/>
        </w:rPr>
        <w:t>ู</w:t>
      </w:r>
      <w:r w:rsidR="00EE5382">
        <w:rPr>
          <w:rFonts w:ascii="TH SarabunIT๙" w:hAnsi="TH SarabunIT๙" w:cs="TH SarabunIT๙" w:hint="cs"/>
          <w:cs/>
        </w:rPr>
        <w:t>กสร้าง พ.ศ.2562 และข้อ 3 ของกฎกระ</w:t>
      </w:r>
      <w:r w:rsidR="009B2374">
        <w:rPr>
          <w:rFonts w:ascii="TH SarabunIT๙" w:hAnsi="TH SarabunIT๙" w:cs="TH SarabunIT๙" w:hint="cs"/>
          <w:cs/>
        </w:rPr>
        <w:t>ท</w:t>
      </w:r>
      <w:r w:rsidR="00EE5382">
        <w:rPr>
          <w:rFonts w:ascii="TH SarabunIT๙" w:hAnsi="TH SarabunIT๙" w:cs="TH SarabunIT๙" w:hint="cs"/>
          <w:cs/>
        </w:rPr>
        <w:t xml:space="preserve">รวงการผ่อนชำระภาษีที่ดินและสิ่งปลูกสร้าง พ.ศ. 2562 ดังนี้ </w:t>
      </w:r>
    </w:p>
    <w:p w14:paraId="4E3985BC" w14:textId="5CC1239D" w:rsidR="009D25D4" w:rsidRPr="000E3AB5" w:rsidRDefault="000E3AB5" w:rsidP="003614A6">
      <w:pPr>
        <w:ind w:firstLine="1701"/>
        <w:jc w:val="both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 xml:space="preserve">5.1. </w:t>
      </w:r>
      <w:r w:rsidR="009D25D4">
        <w:rPr>
          <w:rFonts w:ascii="TH SarabunIT๙" w:hAnsi="TH SarabunIT๙" w:cs="TH SarabunIT๙" w:hint="cs"/>
          <w:cs/>
        </w:rPr>
        <w:t>งวดที่</w:t>
      </w:r>
      <w:r>
        <w:rPr>
          <w:rFonts w:ascii="TH SarabunIT๙" w:hAnsi="TH SarabunIT๙" w:cs="TH SarabunIT๙" w:hint="cs"/>
          <w:cs/>
        </w:rPr>
        <w:t>หนึ่ง</w:t>
      </w:r>
      <w:r w:rsidR="009D25D4">
        <w:rPr>
          <w:rFonts w:ascii="TH SarabunIT๙" w:hAnsi="TH SarabunIT๙" w:cs="TH SarabunIT๙" w:hint="cs"/>
          <w:cs/>
        </w:rPr>
        <w:t xml:space="preserve"> </w:t>
      </w:r>
      <w:r w:rsidR="00ED0A43" w:rsidRPr="00193EF6">
        <w:rPr>
          <w:rFonts w:ascii="TH SarabunIT๙" w:hAnsi="TH SarabunIT๙" w:cs="TH SarabunIT๙" w:hint="cs"/>
          <w:cs/>
        </w:rPr>
        <w:t>จากเดิม</w:t>
      </w:r>
      <w:r>
        <w:rPr>
          <w:rFonts w:ascii="TH SarabunIT๙" w:hAnsi="TH SarabunIT๙" w:cs="TH SarabunIT๙" w:hint="cs"/>
          <w:cs/>
        </w:rPr>
        <w:t>ชำระ</w:t>
      </w:r>
      <w:r w:rsidR="00ED0A43" w:rsidRPr="00193EF6">
        <w:rPr>
          <w:rFonts w:ascii="TH SarabunIT๙" w:hAnsi="TH SarabunIT๙" w:cs="TH SarabunIT๙" w:hint="cs"/>
          <w:cs/>
        </w:rPr>
        <w:t>ภายใน</w:t>
      </w:r>
      <w:r w:rsidR="00ED0A43" w:rsidRPr="000E3AB5">
        <w:rPr>
          <w:rFonts w:ascii="TH SarabunIT๙" w:hAnsi="TH SarabunIT๙" w:cs="TH SarabunIT๙" w:hint="cs"/>
          <w:cs/>
        </w:rPr>
        <w:t>เดือนเมษายน 256</w:t>
      </w:r>
      <w:r>
        <w:rPr>
          <w:rFonts w:ascii="TH SarabunIT๙" w:hAnsi="TH SarabunIT๙" w:cs="TH SarabunIT๙" w:hint="cs"/>
          <w:cs/>
        </w:rPr>
        <w:t>9</w:t>
      </w:r>
      <w:r w:rsidR="00193EF6" w:rsidRPr="000E3AB5">
        <w:rPr>
          <w:rFonts w:ascii="TH SarabunIT๙" w:hAnsi="TH SarabunIT๙" w:cs="TH SarabunIT๙" w:hint="cs"/>
          <w:cs/>
        </w:rPr>
        <w:t xml:space="preserve"> </w:t>
      </w:r>
      <w:r w:rsidR="00ED0A43" w:rsidRPr="000E3AB5">
        <w:rPr>
          <w:rFonts w:ascii="TH SarabunIT๙" w:hAnsi="TH SarabunIT๙" w:cs="TH SarabunIT๙" w:hint="cs"/>
          <w:cs/>
        </w:rPr>
        <w:t xml:space="preserve"> เป็น</w:t>
      </w:r>
      <w:r>
        <w:rPr>
          <w:rFonts w:ascii="TH SarabunIT๙" w:hAnsi="TH SarabunIT๙" w:cs="TH SarabunIT๙" w:hint="cs"/>
          <w:cs/>
        </w:rPr>
        <w:t>ชำระ</w:t>
      </w:r>
      <w:r w:rsidR="009D25D4" w:rsidRPr="000E3AB5">
        <w:rPr>
          <w:rFonts w:ascii="TH SarabunIT๙" w:hAnsi="TH SarabunIT๙" w:cs="TH SarabunIT๙" w:hint="cs"/>
          <w:cs/>
        </w:rPr>
        <w:t>ภาย</w:t>
      </w:r>
      <w:r>
        <w:rPr>
          <w:rFonts w:ascii="TH SarabunIT๙" w:hAnsi="TH SarabunIT๙" w:cs="TH SarabunIT๙" w:hint="cs"/>
          <w:cs/>
        </w:rPr>
        <w:t>ใน</w:t>
      </w:r>
      <w:r w:rsidR="009D25D4" w:rsidRPr="000E3AB5">
        <w:rPr>
          <w:rFonts w:ascii="TH SarabunIT๙" w:hAnsi="TH SarabunIT๙" w:cs="TH SarabunIT๙" w:hint="cs"/>
          <w:cs/>
        </w:rPr>
        <w:t>เดือน</w:t>
      </w:r>
      <w:r>
        <w:rPr>
          <w:rFonts w:ascii="TH SarabunIT๙" w:hAnsi="TH SarabunIT๙" w:cs="TH SarabunIT๙" w:hint="cs"/>
          <w:cs/>
        </w:rPr>
        <w:t>มิถุนายน 2569</w:t>
      </w:r>
    </w:p>
    <w:p w14:paraId="3CC2247C" w14:textId="00C2B088" w:rsidR="003614A6" w:rsidRDefault="000E3AB5" w:rsidP="003614A6">
      <w:pPr>
        <w:ind w:left="720" w:firstLine="1004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5.2. </w:t>
      </w:r>
      <w:r w:rsidR="009D25D4" w:rsidRPr="002F03FE">
        <w:rPr>
          <w:rFonts w:ascii="TH SarabunIT๙" w:hAnsi="TH SarabunIT๙" w:cs="TH SarabunIT๙" w:hint="cs"/>
          <w:cs/>
        </w:rPr>
        <w:t>งวดที่</w:t>
      </w:r>
      <w:r>
        <w:rPr>
          <w:rFonts w:ascii="TH SarabunIT๙" w:hAnsi="TH SarabunIT๙" w:cs="TH SarabunIT๙" w:hint="cs"/>
          <w:cs/>
        </w:rPr>
        <w:t>สอง</w:t>
      </w:r>
      <w:r w:rsidR="009D25D4" w:rsidRPr="002F03FE">
        <w:rPr>
          <w:rFonts w:ascii="TH SarabunIT๙" w:hAnsi="TH SarabunIT๙" w:cs="TH SarabunIT๙" w:hint="cs"/>
          <w:cs/>
        </w:rPr>
        <w:t xml:space="preserve"> </w:t>
      </w:r>
      <w:r w:rsidR="00ED0A43" w:rsidRPr="00193EF6">
        <w:rPr>
          <w:rFonts w:ascii="TH SarabunIT๙" w:hAnsi="TH SarabunIT๙" w:cs="TH SarabunIT๙" w:hint="cs"/>
          <w:cs/>
        </w:rPr>
        <w:t>จากเดิม</w:t>
      </w:r>
      <w:r w:rsidR="003614A6">
        <w:rPr>
          <w:rFonts w:ascii="TH SarabunIT๙" w:hAnsi="TH SarabunIT๙" w:cs="TH SarabunIT๙" w:hint="cs"/>
          <w:cs/>
        </w:rPr>
        <w:t>ชำระภาย</w:t>
      </w:r>
      <w:r w:rsidR="00ED0A43" w:rsidRPr="00193EF6">
        <w:rPr>
          <w:rFonts w:ascii="TH SarabunIT๙" w:hAnsi="TH SarabunIT๙" w:cs="TH SarabunIT๙" w:hint="cs"/>
          <w:cs/>
        </w:rPr>
        <w:t>ใน</w:t>
      </w:r>
      <w:r w:rsidR="00ED0A43" w:rsidRPr="000E3AB5">
        <w:rPr>
          <w:rFonts w:ascii="TH SarabunIT๙" w:hAnsi="TH SarabunIT๙" w:cs="TH SarabunIT๙" w:hint="cs"/>
          <w:cs/>
        </w:rPr>
        <w:t>เดือนพฤษภาคม 256</w:t>
      </w:r>
      <w:r>
        <w:rPr>
          <w:rFonts w:ascii="TH SarabunIT๙" w:hAnsi="TH SarabunIT๙" w:cs="TH SarabunIT๙" w:hint="cs"/>
          <w:cs/>
        </w:rPr>
        <w:t>9</w:t>
      </w:r>
      <w:r w:rsidR="00ED0A43" w:rsidRPr="000E3AB5">
        <w:rPr>
          <w:rFonts w:ascii="TH SarabunIT๙" w:hAnsi="TH SarabunIT๙" w:cs="TH SarabunIT๙" w:hint="cs"/>
          <w:cs/>
        </w:rPr>
        <w:t xml:space="preserve"> เป็น</w:t>
      </w:r>
      <w:r>
        <w:rPr>
          <w:rFonts w:ascii="TH SarabunIT๙" w:hAnsi="TH SarabunIT๙" w:cs="TH SarabunIT๙" w:hint="cs"/>
          <w:cs/>
        </w:rPr>
        <w:t>ชำระ</w:t>
      </w:r>
      <w:r w:rsidR="009D25D4" w:rsidRPr="000E3AB5">
        <w:rPr>
          <w:rFonts w:ascii="TH SarabunIT๙" w:hAnsi="TH SarabunIT๙" w:cs="TH SarabunIT๙" w:hint="cs"/>
          <w:cs/>
        </w:rPr>
        <w:t>ภายในเดือน</w:t>
      </w:r>
    </w:p>
    <w:p w14:paraId="0FCC67B3" w14:textId="3C3E4AA3" w:rsidR="009D25D4" w:rsidRPr="000E3AB5" w:rsidRDefault="000E3AB5" w:rsidP="003614A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กรก</w:t>
      </w:r>
      <w:r w:rsidR="003614A6">
        <w:rPr>
          <w:rFonts w:ascii="TH SarabunIT๙" w:hAnsi="TH SarabunIT๙" w:cs="TH SarabunIT๙" w:hint="cs"/>
          <w:cs/>
        </w:rPr>
        <w:t xml:space="preserve">ฎาคม </w:t>
      </w:r>
      <w:r w:rsidR="009D25D4" w:rsidRPr="000E3AB5">
        <w:rPr>
          <w:rFonts w:ascii="TH SarabunIT๙" w:hAnsi="TH SarabunIT๙" w:cs="TH SarabunIT๙" w:hint="cs"/>
          <w:cs/>
        </w:rPr>
        <w:t>256</w:t>
      </w:r>
      <w:r>
        <w:rPr>
          <w:rFonts w:ascii="TH SarabunIT๙" w:hAnsi="TH SarabunIT๙" w:cs="TH SarabunIT๙" w:hint="cs"/>
          <w:cs/>
        </w:rPr>
        <w:t>9</w:t>
      </w:r>
    </w:p>
    <w:p w14:paraId="2FB2EECF" w14:textId="7F642A86" w:rsidR="009D25D4" w:rsidRPr="000E3AB5" w:rsidRDefault="00ED0A43" w:rsidP="003614A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3614A6">
        <w:rPr>
          <w:rFonts w:ascii="TH SarabunIT๙" w:hAnsi="TH SarabunIT๙" w:cs="TH SarabunIT๙" w:hint="cs"/>
          <w:cs/>
        </w:rPr>
        <w:t xml:space="preserve"> </w:t>
      </w:r>
      <w:r w:rsidR="003614A6">
        <w:rPr>
          <w:rFonts w:ascii="TH SarabunIT๙" w:hAnsi="TH SarabunIT๙" w:cs="TH SarabunIT๙"/>
          <w:cs/>
        </w:rPr>
        <w:tab/>
      </w:r>
      <w:r w:rsidR="003614A6">
        <w:rPr>
          <w:rFonts w:ascii="TH SarabunIT๙" w:hAnsi="TH SarabunIT๙" w:cs="TH SarabunIT๙" w:hint="cs"/>
          <w:cs/>
        </w:rPr>
        <w:t xml:space="preserve">               </w:t>
      </w:r>
      <w:r w:rsidR="000E3AB5">
        <w:rPr>
          <w:rFonts w:ascii="TH SarabunIT๙" w:hAnsi="TH SarabunIT๙" w:cs="TH SarabunIT๙" w:hint="cs"/>
          <w:cs/>
        </w:rPr>
        <w:t xml:space="preserve">5.3. </w:t>
      </w:r>
      <w:r w:rsidR="009D25D4">
        <w:rPr>
          <w:rFonts w:ascii="TH SarabunIT๙" w:hAnsi="TH SarabunIT๙" w:cs="TH SarabunIT๙" w:hint="cs"/>
          <w:cs/>
        </w:rPr>
        <w:t>งวดที่</w:t>
      </w:r>
      <w:r w:rsidR="000E3AB5">
        <w:rPr>
          <w:rFonts w:ascii="TH SarabunIT๙" w:hAnsi="TH SarabunIT๙" w:cs="TH SarabunIT๙" w:hint="cs"/>
          <w:cs/>
        </w:rPr>
        <w:t>สาม</w:t>
      </w:r>
      <w:r w:rsidR="009D25D4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จากเดิม</w:t>
      </w:r>
      <w:r w:rsidR="003614A6">
        <w:rPr>
          <w:rFonts w:ascii="TH SarabunIT๙" w:hAnsi="TH SarabunIT๙" w:cs="TH SarabunIT๙" w:hint="cs"/>
          <w:cs/>
        </w:rPr>
        <w:t>ชำระ</w:t>
      </w:r>
      <w:r>
        <w:rPr>
          <w:rFonts w:ascii="TH SarabunIT๙" w:hAnsi="TH SarabunIT๙" w:cs="TH SarabunIT๙" w:hint="cs"/>
          <w:cs/>
        </w:rPr>
        <w:t>ภายใน</w:t>
      </w:r>
      <w:r w:rsidRPr="000E3AB5">
        <w:rPr>
          <w:rFonts w:ascii="TH SarabunIT๙" w:hAnsi="TH SarabunIT๙" w:cs="TH SarabunIT๙" w:hint="cs"/>
          <w:cs/>
        </w:rPr>
        <w:t>เดือนมิถุนายน 256</w:t>
      </w:r>
      <w:r w:rsidR="000E3AB5">
        <w:rPr>
          <w:rFonts w:ascii="TH SarabunIT๙" w:hAnsi="TH SarabunIT๙" w:cs="TH SarabunIT๙" w:hint="cs"/>
          <w:cs/>
        </w:rPr>
        <w:t>9</w:t>
      </w:r>
      <w:r>
        <w:rPr>
          <w:rFonts w:ascii="TH SarabunIT๙" w:hAnsi="TH SarabunIT๙" w:cs="TH SarabunIT๙" w:hint="cs"/>
          <w:cs/>
        </w:rPr>
        <w:t xml:space="preserve"> เป็น</w:t>
      </w:r>
      <w:r w:rsidR="000E3AB5">
        <w:rPr>
          <w:rFonts w:ascii="TH SarabunIT๙" w:hAnsi="TH SarabunIT๙" w:cs="TH SarabunIT๙" w:hint="cs"/>
          <w:cs/>
        </w:rPr>
        <w:t>ชำระ</w:t>
      </w:r>
      <w:r w:rsidR="009D25D4">
        <w:rPr>
          <w:rFonts w:ascii="TH SarabunIT๙" w:hAnsi="TH SarabunIT๙" w:cs="TH SarabunIT๙" w:hint="cs"/>
          <w:cs/>
        </w:rPr>
        <w:t>ภายใน</w:t>
      </w:r>
      <w:r w:rsidR="009D25D4" w:rsidRPr="000E3AB5">
        <w:rPr>
          <w:rFonts w:ascii="TH SarabunIT๙" w:hAnsi="TH SarabunIT๙" w:cs="TH SarabunIT๙" w:hint="cs"/>
          <w:cs/>
        </w:rPr>
        <w:t>เดือน</w:t>
      </w:r>
      <w:r w:rsidR="000E3AB5">
        <w:rPr>
          <w:rFonts w:ascii="TH SarabunIT๙" w:hAnsi="TH SarabunIT๙" w:cs="TH SarabunIT๙" w:hint="cs"/>
          <w:cs/>
        </w:rPr>
        <w:t xml:space="preserve">  </w:t>
      </w:r>
      <w:r w:rsidR="003614A6">
        <w:rPr>
          <w:rFonts w:ascii="TH SarabunIT๙" w:hAnsi="TH SarabunIT๙" w:cs="TH SarabunIT๙" w:hint="cs"/>
          <w:cs/>
        </w:rPr>
        <w:t xml:space="preserve">    </w:t>
      </w:r>
      <w:r w:rsidR="000E3AB5">
        <w:rPr>
          <w:rFonts w:ascii="TH SarabunIT๙" w:hAnsi="TH SarabunIT๙" w:cs="TH SarabunIT๙" w:hint="cs"/>
          <w:cs/>
        </w:rPr>
        <w:t>สิงหาคม</w:t>
      </w:r>
      <w:r w:rsidR="009D25D4" w:rsidRPr="000E3AB5">
        <w:rPr>
          <w:rFonts w:ascii="TH SarabunIT๙" w:hAnsi="TH SarabunIT๙" w:cs="TH SarabunIT๙" w:hint="cs"/>
          <w:cs/>
        </w:rPr>
        <w:t xml:space="preserve"> 256</w:t>
      </w:r>
      <w:r w:rsidR="000E3AB5">
        <w:rPr>
          <w:rFonts w:ascii="TH SarabunIT๙" w:hAnsi="TH SarabunIT๙" w:cs="TH SarabunIT๙" w:hint="cs"/>
          <w:cs/>
        </w:rPr>
        <w:t>9</w:t>
      </w:r>
    </w:p>
    <w:p w14:paraId="7E803830" w14:textId="466CD2FC" w:rsidR="009D25D4" w:rsidRPr="000E3AB5" w:rsidRDefault="003614A6" w:rsidP="003614A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</w:t>
      </w:r>
      <w:r w:rsidR="000E3AB5">
        <w:rPr>
          <w:rFonts w:ascii="TH SarabunIT๙" w:hAnsi="TH SarabunIT๙" w:cs="TH SarabunIT๙" w:hint="cs"/>
          <w:cs/>
        </w:rPr>
        <w:t>6.</w:t>
      </w:r>
      <w:r w:rsidR="00ED0A43" w:rsidRPr="000E3AB5">
        <w:rPr>
          <w:rFonts w:ascii="TH SarabunIT๙" w:hAnsi="TH SarabunIT๙" w:cs="TH SarabunIT๙" w:hint="cs"/>
          <w:cs/>
        </w:rPr>
        <w:t>ขยายกำหนดเวลาของ</w:t>
      </w:r>
      <w:r w:rsidR="00DD48BB" w:rsidRPr="000E3AB5">
        <w:rPr>
          <w:rFonts w:ascii="TH SarabunIT๙" w:hAnsi="TH SarabunIT๙" w:cs="TH SarabunIT๙" w:hint="cs"/>
          <w:cs/>
        </w:rPr>
        <w:t>องค์กรปกครองส่วนท้องถิ่น</w:t>
      </w:r>
      <w:r w:rsidR="00ED0A43" w:rsidRPr="000E3AB5">
        <w:rPr>
          <w:rFonts w:ascii="TH SarabunIT๙" w:hAnsi="TH SarabunIT๙" w:cs="TH SarabunIT๙" w:hint="cs"/>
          <w:cs/>
        </w:rPr>
        <w:t>ในการมีหนังสือแจ้งเตือนผู้เสียภาษี</w:t>
      </w:r>
      <w:r w:rsidR="00193EF6" w:rsidRPr="000E3AB5">
        <w:rPr>
          <w:rFonts w:ascii="TH SarabunIT๙" w:hAnsi="TH SarabunIT๙" w:cs="TH SarabunIT๙" w:hint="cs"/>
          <w:cs/>
        </w:rPr>
        <w:t>ที่มีภาษีค้างชำระ ตามมาตรา 61 แห่งพระราชบัญญัติภาษีที่ดินและสิ่งปลูกสร้าง พ.ศ.2562 จากเดิ</w:t>
      </w:r>
      <w:r w:rsidR="009B2374" w:rsidRPr="000E3AB5">
        <w:rPr>
          <w:rFonts w:ascii="TH SarabunIT๙" w:hAnsi="TH SarabunIT๙" w:cs="TH SarabunIT๙" w:hint="cs"/>
          <w:cs/>
        </w:rPr>
        <w:t>ม</w:t>
      </w:r>
      <w:r w:rsidR="00193EF6" w:rsidRPr="000E3AB5">
        <w:rPr>
          <w:rFonts w:ascii="TH SarabunIT๙" w:hAnsi="TH SarabunIT๙" w:cs="TH SarabunIT๙" w:hint="cs"/>
          <w:cs/>
        </w:rPr>
        <w:t>ภายในเดือนพฤษภาค</w:t>
      </w:r>
      <w:r w:rsidR="009B2374" w:rsidRPr="000E3AB5">
        <w:rPr>
          <w:rFonts w:ascii="TH SarabunIT๙" w:hAnsi="TH SarabunIT๙" w:cs="TH SarabunIT๙" w:hint="cs"/>
          <w:cs/>
        </w:rPr>
        <w:t>ม</w:t>
      </w:r>
      <w:r w:rsidR="00193EF6" w:rsidRPr="000E3AB5">
        <w:rPr>
          <w:rFonts w:ascii="TH SarabunIT๙" w:hAnsi="TH SarabunIT๙" w:cs="TH SarabunIT๙" w:hint="cs"/>
          <w:cs/>
        </w:rPr>
        <w:t xml:space="preserve"> 256</w:t>
      </w:r>
      <w:r w:rsidR="000E3AB5">
        <w:rPr>
          <w:rFonts w:ascii="TH SarabunIT๙" w:hAnsi="TH SarabunIT๙" w:cs="TH SarabunIT๙" w:hint="cs"/>
          <w:cs/>
        </w:rPr>
        <w:t>9</w:t>
      </w:r>
      <w:r w:rsidR="00193EF6" w:rsidRPr="000E3AB5">
        <w:rPr>
          <w:rFonts w:ascii="TH SarabunIT๙" w:hAnsi="TH SarabunIT๙" w:cs="TH SarabunIT๙" w:hint="cs"/>
          <w:cs/>
        </w:rPr>
        <w:t xml:space="preserve"> เป็น</w:t>
      </w:r>
      <w:r w:rsidR="009D25D4" w:rsidRPr="000E3AB5">
        <w:rPr>
          <w:rFonts w:ascii="TH SarabunIT๙" w:hAnsi="TH SarabunIT๙" w:cs="TH SarabunIT๙" w:hint="cs"/>
          <w:cs/>
        </w:rPr>
        <w:t>ภายในเดือน</w:t>
      </w:r>
      <w:r w:rsidR="000E3AB5">
        <w:rPr>
          <w:rFonts w:ascii="TH SarabunIT๙" w:hAnsi="TH SarabunIT๙" w:cs="TH SarabunIT๙" w:hint="cs"/>
          <w:cs/>
        </w:rPr>
        <w:t>กรกฎาคม</w:t>
      </w:r>
      <w:r w:rsidR="009D25D4" w:rsidRPr="000E3AB5">
        <w:rPr>
          <w:rFonts w:ascii="TH SarabunIT๙" w:hAnsi="TH SarabunIT๙" w:cs="TH SarabunIT๙" w:hint="cs"/>
          <w:cs/>
        </w:rPr>
        <w:t xml:space="preserve"> 256</w:t>
      </w:r>
      <w:r w:rsidR="000E3AB5">
        <w:rPr>
          <w:rFonts w:ascii="TH SarabunIT๙" w:hAnsi="TH SarabunIT๙" w:cs="TH SarabunIT๙" w:hint="cs"/>
          <w:cs/>
        </w:rPr>
        <w:t>9</w:t>
      </w:r>
    </w:p>
    <w:p w14:paraId="17F88419" w14:textId="547BA8E8" w:rsidR="009D25D4" w:rsidRDefault="003614A6" w:rsidP="003614A6">
      <w:pPr>
        <w:ind w:firstLine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</w:t>
      </w:r>
      <w:r w:rsidR="000E3AB5">
        <w:rPr>
          <w:rFonts w:ascii="TH SarabunIT๙" w:hAnsi="TH SarabunIT๙" w:cs="TH SarabunIT๙" w:hint="cs"/>
          <w:cs/>
        </w:rPr>
        <w:t>7.</w:t>
      </w:r>
      <w:r w:rsidR="00DD48BB">
        <w:rPr>
          <w:rFonts w:ascii="TH SarabunIT๙" w:hAnsi="TH SarabunIT๙" w:cs="TH SarabunIT๙" w:hint="cs"/>
          <w:cs/>
        </w:rPr>
        <w:t>ขยายกำหนดเวลาองค์กรปกครองส่วนท้องถิ่นในการแจ้งรายการภาษีค้างชำระ</w:t>
      </w:r>
      <w:r>
        <w:rPr>
          <w:rFonts w:ascii="TH SarabunIT๙" w:hAnsi="TH SarabunIT๙" w:cs="TH SarabunIT๙" w:hint="cs"/>
          <w:cs/>
        </w:rPr>
        <w:t>ให้</w:t>
      </w:r>
      <w:r w:rsidR="00DD48BB">
        <w:rPr>
          <w:rFonts w:ascii="TH SarabunIT๙" w:hAnsi="TH SarabunIT๙" w:cs="TH SarabunIT๙" w:hint="cs"/>
          <w:cs/>
        </w:rPr>
        <w:t>สำนักงานที่ดินหรือสำนักงานที่ดินสาขา ตามมาตรา 60 แห่งพระราชบัญญัติภาษ</w:t>
      </w:r>
      <w:r w:rsidR="009B2374">
        <w:rPr>
          <w:rFonts w:ascii="TH SarabunIT๙" w:hAnsi="TH SarabunIT๙" w:cs="TH SarabunIT๙" w:hint="cs"/>
          <w:cs/>
        </w:rPr>
        <w:t>ี</w:t>
      </w:r>
      <w:r w:rsidR="00DD48BB">
        <w:rPr>
          <w:rFonts w:ascii="TH SarabunIT๙" w:hAnsi="TH SarabunIT๙" w:cs="TH SarabunIT๙" w:hint="cs"/>
          <w:cs/>
        </w:rPr>
        <w:t xml:space="preserve">ที่ดินและสิ่งปลูกสร้าง พ.ศ.2562 </w:t>
      </w:r>
      <w:r w:rsidR="00DD48BB" w:rsidRPr="003614A6">
        <w:rPr>
          <w:rFonts w:ascii="TH SarabunIT๙" w:hAnsi="TH SarabunIT๙" w:cs="TH SarabunIT๙" w:hint="cs"/>
          <w:cs/>
        </w:rPr>
        <w:t>จากเดิม</w:t>
      </w:r>
      <w:r w:rsidR="006F2C83" w:rsidRPr="003614A6">
        <w:rPr>
          <w:rFonts w:ascii="TH SarabunIT๙" w:hAnsi="TH SarabunIT๙" w:cs="TH SarabunIT๙" w:hint="cs"/>
          <w:cs/>
        </w:rPr>
        <w:t>ภายในเดือนมิถุนายน 256</w:t>
      </w:r>
      <w:r>
        <w:rPr>
          <w:rFonts w:ascii="TH SarabunIT๙" w:hAnsi="TH SarabunIT๙" w:cs="TH SarabunIT๙" w:hint="cs"/>
          <w:cs/>
        </w:rPr>
        <w:t>9</w:t>
      </w:r>
      <w:r w:rsidR="009D25D4" w:rsidRPr="003614A6">
        <w:rPr>
          <w:rFonts w:ascii="TH SarabunIT๙" w:hAnsi="TH SarabunIT๙" w:cs="TH SarabunIT๙" w:hint="cs"/>
          <w:cs/>
        </w:rPr>
        <w:t xml:space="preserve"> </w:t>
      </w:r>
      <w:r w:rsidR="006F2C83" w:rsidRPr="003614A6">
        <w:rPr>
          <w:rFonts w:ascii="TH SarabunIT๙" w:hAnsi="TH SarabunIT๙" w:cs="TH SarabunIT๙" w:hint="cs"/>
          <w:cs/>
        </w:rPr>
        <w:t>เป็น</w:t>
      </w:r>
      <w:r w:rsidR="009D25D4" w:rsidRPr="003614A6">
        <w:rPr>
          <w:rFonts w:ascii="TH SarabunIT๙" w:hAnsi="TH SarabunIT๙" w:cs="TH SarabunIT๙" w:hint="cs"/>
          <w:cs/>
        </w:rPr>
        <w:t>ภายในเดือน</w:t>
      </w:r>
      <w:r>
        <w:rPr>
          <w:rFonts w:ascii="TH SarabunIT๙" w:hAnsi="TH SarabunIT๙" w:cs="TH SarabunIT๙" w:hint="cs"/>
          <w:cs/>
        </w:rPr>
        <w:t>สิงหาคม</w:t>
      </w:r>
      <w:r w:rsidR="009D25D4" w:rsidRPr="003614A6">
        <w:rPr>
          <w:rFonts w:ascii="TH SarabunIT๙" w:hAnsi="TH SarabunIT๙" w:cs="TH SarabunIT๙" w:hint="cs"/>
          <w:cs/>
        </w:rPr>
        <w:t xml:space="preserve"> 256</w:t>
      </w:r>
      <w:r>
        <w:rPr>
          <w:rFonts w:ascii="TH SarabunIT๙" w:hAnsi="TH SarabunIT๙" w:cs="TH SarabunIT๙" w:hint="cs"/>
          <w:cs/>
        </w:rPr>
        <w:t>9</w:t>
      </w:r>
    </w:p>
    <w:p w14:paraId="270BB76E" w14:textId="77777777" w:rsidR="004E6568" w:rsidRPr="004E6568" w:rsidRDefault="004E6568" w:rsidP="003614A6">
      <w:pPr>
        <w:ind w:firstLine="720"/>
        <w:jc w:val="both"/>
        <w:rPr>
          <w:rFonts w:ascii="TH SarabunIT๙" w:hAnsi="TH SarabunIT๙" w:cs="TH SarabunIT๙"/>
          <w:sz w:val="16"/>
          <w:szCs w:val="16"/>
        </w:rPr>
      </w:pPr>
    </w:p>
    <w:p w14:paraId="2926E714" w14:textId="77777777" w:rsidR="004E6568" w:rsidRPr="004250D8" w:rsidRDefault="004E6568" w:rsidP="004E6568">
      <w:pPr>
        <w:ind w:firstLine="1440"/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หากผู้เสียภาษีมีข้อสงสัยประการใด โปรดติดต่อที่ ฝ่ายจัดเก็บและพัฒนารายได้ กองคลังองค์การบริหารส่วนตำบลตะแพน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หรือโทรศัพท์/โทรสารสอบถามที่หมายเลข 074-670018</w:t>
      </w:r>
    </w:p>
    <w:p w14:paraId="2A9AF69A" w14:textId="1EC90020" w:rsidR="009D25D4" w:rsidRDefault="009D25D4" w:rsidP="009D25D4">
      <w:pPr>
        <w:jc w:val="both"/>
        <w:rPr>
          <w:rFonts w:ascii="TH SarabunIT๙" w:hAnsi="TH SarabunIT๙" w:cs="TH SarabunIT๙"/>
          <w:sz w:val="20"/>
          <w:szCs w:val="20"/>
        </w:rPr>
      </w:pPr>
    </w:p>
    <w:p w14:paraId="15F346B1" w14:textId="7D0CFF9E" w:rsidR="009D25D4" w:rsidRDefault="006F2C83" w:rsidP="003614A6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sz w:val="20"/>
          <w:szCs w:val="20"/>
        </w:rPr>
        <w:tab/>
      </w:r>
      <w:r>
        <w:rPr>
          <w:rFonts w:ascii="TH SarabunIT๙" w:hAnsi="TH SarabunIT๙" w:cs="TH SarabunIT๙"/>
          <w:sz w:val="20"/>
          <w:szCs w:val="20"/>
        </w:rPr>
        <w:tab/>
      </w:r>
      <w:r w:rsidR="009D25D4">
        <w:rPr>
          <w:rFonts w:ascii="TH SarabunIT๙" w:hAnsi="TH SarabunIT๙" w:cs="TH SarabunIT๙" w:hint="cs"/>
          <w:cs/>
        </w:rPr>
        <w:t>จึงประกาศมา</w:t>
      </w:r>
      <w:r w:rsidR="00F42748">
        <w:rPr>
          <w:rFonts w:ascii="TH SarabunIT๙" w:hAnsi="TH SarabunIT๙" w:cs="TH SarabunIT๙" w:hint="cs"/>
          <w:cs/>
        </w:rPr>
        <w:t>เพื่อ</w:t>
      </w:r>
      <w:r w:rsidR="009D25D4">
        <w:rPr>
          <w:rFonts w:ascii="TH SarabunIT๙" w:hAnsi="TH SarabunIT๙" w:cs="TH SarabunIT๙" w:hint="cs"/>
          <w:cs/>
        </w:rPr>
        <w:t>ทราบโดยทั่วกัน</w:t>
      </w:r>
    </w:p>
    <w:p w14:paraId="30EBB87D" w14:textId="77777777" w:rsidR="009D25D4" w:rsidRPr="00A242C7" w:rsidRDefault="009D25D4" w:rsidP="009D25D4">
      <w:pPr>
        <w:jc w:val="both"/>
        <w:rPr>
          <w:rFonts w:ascii="TH SarabunIT๙" w:hAnsi="TH SarabunIT๙" w:cs="TH SarabunIT๙"/>
          <w:sz w:val="20"/>
          <w:szCs w:val="20"/>
        </w:rPr>
      </w:pPr>
    </w:p>
    <w:p w14:paraId="5E115220" w14:textId="0B8CEBEE" w:rsidR="009D25D4" w:rsidRDefault="009D25D4" w:rsidP="009D25D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ประกาศ  ณ  วันที่  </w:t>
      </w:r>
      <w:r w:rsidR="004E6568"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 xml:space="preserve">เดือน </w:t>
      </w:r>
      <w:r w:rsidR="004E6568">
        <w:rPr>
          <w:rFonts w:ascii="TH SarabunIT๙" w:hAnsi="TH SarabunIT๙" w:cs="TH SarabunIT๙" w:hint="cs"/>
          <w:cs/>
        </w:rPr>
        <w:t>ธันวาคม</w:t>
      </w:r>
      <w:r>
        <w:rPr>
          <w:rFonts w:ascii="TH SarabunIT๙" w:hAnsi="TH SarabunIT๙" w:cs="TH SarabunIT๙" w:hint="cs"/>
          <w:cs/>
        </w:rPr>
        <w:t xml:space="preserve"> พ.ศ.256</w:t>
      </w:r>
      <w:r w:rsidR="004E6568">
        <w:rPr>
          <w:rFonts w:ascii="TH SarabunIT๙" w:hAnsi="TH SarabunIT๙" w:cs="TH SarabunIT๙" w:hint="cs"/>
          <w:cs/>
        </w:rPr>
        <w:t>8</w:t>
      </w:r>
    </w:p>
    <w:p w14:paraId="3843C195" w14:textId="77777777" w:rsidR="004E6568" w:rsidRDefault="004E6568" w:rsidP="009D25D4">
      <w:pPr>
        <w:jc w:val="both"/>
        <w:rPr>
          <w:rFonts w:ascii="TH SarabunIT๙" w:hAnsi="TH SarabunIT๙" w:cs="TH SarabunIT๙" w:hint="cs"/>
        </w:rPr>
      </w:pPr>
    </w:p>
    <w:p w14:paraId="598870BD" w14:textId="00BF4FE6" w:rsidR="009D25D4" w:rsidRPr="00211C2C" w:rsidRDefault="009D25D4" w:rsidP="00211C2C">
      <w:pPr>
        <w:jc w:val="both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                                    ลงชื่อ</w:t>
      </w:r>
      <w:r w:rsidR="00211C2C">
        <w:rPr>
          <w:rFonts w:ascii="TH SarabunIT๙" w:hAnsi="TH SarabunIT๙" w:cs="TH SarabunIT๙" w:hint="cs"/>
          <w:cs/>
        </w:rPr>
        <w:t xml:space="preserve"> </w:t>
      </w:r>
      <w:r w:rsidR="00211C2C">
        <w:rPr>
          <w:rFonts w:hint="cs"/>
          <w:noProof/>
          <w:cs/>
        </w:rPr>
        <w:t xml:space="preserve">             </w:t>
      </w:r>
    </w:p>
    <w:p w14:paraId="2BB4F473" w14:textId="0648541A" w:rsidR="009D25D4" w:rsidRDefault="009D25D4" w:rsidP="00211C2C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 xml:space="preserve">        (นา</w:t>
      </w:r>
      <w:r w:rsidR="004E6568">
        <w:rPr>
          <w:rFonts w:ascii="TH SarabunIT๙" w:hAnsi="TH SarabunIT๙" w:cs="TH SarabunIT๙" w:hint="cs"/>
          <w:cs/>
        </w:rPr>
        <w:t>งสุภาพร  อ่อนเกลี้ยง</w:t>
      </w:r>
      <w:r>
        <w:rPr>
          <w:rFonts w:ascii="TH SarabunIT๙" w:hAnsi="TH SarabunIT๙" w:cs="TH SarabunIT๙" w:hint="cs"/>
          <w:cs/>
        </w:rPr>
        <w:t>)</w:t>
      </w:r>
    </w:p>
    <w:p w14:paraId="79E86189" w14:textId="2EF5C146" w:rsidR="004E6568" w:rsidRDefault="004E6568" w:rsidP="009D25D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</w:t>
      </w:r>
      <w:r>
        <w:rPr>
          <w:rFonts w:ascii="TH SarabunIT๙" w:hAnsi="TH SarabunIT๙" w:cs="TH SarabunIT๙" w:hint="cs"/>
          <w:cs/>
        </w:rPr>
        <w:t>ปลัดองค์การบริหารส่วนตำบล  ปฏิบัติหน้าที่</w:t>
      </w:r>
      <w:r>
        <w:rPr>
          <w:rFonts w:ascii="TH SarabunIT๙" w:hAnsi="TH SarabunIT๙" w:cs="TH SarabunIT๙"/>
        </w:rPr>
        <w:tab/>
      </w:r>
    </w:p>
    <w:p w14:paraId="5812B45F" w14:textId="497B3D1D" w:rsidR="009D25D4" w:rsidRDefault="004E6568" w:rsidP="009D25D4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       </w:t>
      </w:r>
      <w:r w:rsidR="009D25D4">
        <w:rPr>
          <w:rFonts w:ascii="TH SarabunIT๙" w:hAnsi="TH SarabunIT๙" w:cs="TH SarabunIT๙" w:hint="cs"/>
          <w:cs/>
        </w:rPr>
        <w:t>นายกองค์การบริหารส่วนตำบลตะแพน</w:t>
      </w:r>
    </w:p>
    <w:p w14:paraId="51359042" w14:textId="3750159C" w:rsidR="005A118B" w:rsidRDefault="005A118B"/>
    <w:sectPr w:rsidR="005A118B" w:rsidSect="004E6568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5B5848"/>
    <w:multiLevelType w:val="hybridMultilevel"/>
    <w:tmpl w:val="0E5E78CE"/>
    <w:lvl w:ilvl="0" w:tplc="A68A6E5A">
      <w:start w:val="6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39" w:hanging="360"/>
      </w:pPr>
    </w:lvl>
    <w:lvl w:ilvl="2" w:tplc="0409001B" w:tentative="1">
      <w:start w:val="1"/>
      <w:numFmt w:val="lowerRoman"/>
      <w:lvlText w:val="%3."/>
      <w:lvlJc w:val="right"/>
      <w:pPr>
        <w:ind w:left="3359" w:hanging="180"/>
      </w:pPr>
    </w:lvl>
    <w:lvl w:ilvl="3" w:tplc="0409000F" w:tentative="1">
      <w:start w:val="1"/>
      <w:numFmt w:val="decimal"/>
      <w:lvlText w:val="%4."/>
      <w:lvlJc w:val="left"/>
      <w:pPr>
        <w:ind w:left="4079" w:hanging="360"/>
      </w:pPr>
    </w:lvl>
    <w:lvl w:ilvl="4" w:tplc="04090019" w:tentative="1">
      <w:start w:val="1"/>
      <w:numFmt w:val="lowerLetter"/>
      <w:lvlText w:val="%5."/>
      <w:lvlJc w:val="left"/>
      <w:pPr>
        <w:ind w:left="4799" w:hanging="360"/>
      </w:pPr>
    </w:lvl>
    <w:lvl w:ilvl="5" w:tplc="0409001B" w:tentative="1">
      <w:start w:val="1"/>
      <w:numFmt w:val="lowerRoman"/>
      <w:lvlText w:val="%6."/>
      <w:lvlJc w:val="right"/>
      <w:pPr>
        <w:ind w:left="5519" w:hanging="180"/>
      </w:pPr>
    </w:lvl>
    <w:lvl w:ilvl="6" w:tplc="0409000F" w:tentative="1">
      <w:start w:val="1"/>
      <w:numFmt w:val="decimal"/>
      <w:lvlText w:val="%7."/>
      <w:lvlJc w:val="left"/>
      <w:pPr>
        <w:ind w:left="6239" w:hanging="360"/>
      </w:pPr>
    </w:lvl>
    <w:lvl w:ilvl="7" w:tplc="04090019" w:tentative="1">
      <w:start w:val="1"/>
      <w:numFmt w:val="lowerLetter"/>
      <w:lvlText w:val="%8."/>
      <w:lvlJc w:val="left"/>
      <w:pPr>
        <w:ind w:left="6959" w:hanging="360"/>
      </w:pPr>
    </w:lvl>
    <w:lvl w:ilvl="8" w:tplc="0409001B" w:tentative="1">
      <w:start w:val="1"/>
      <w:numFmt w:val="lowerRoman"/>
      <w:lvlText w:val="%9."/>
      <w:lvlJc w:val="right"/>
      <w:pPr>
        <w:ind w:left="7679" w:hanging="180"/>
      </w:pPr>
    </w:lvl>
  </w:abstractNum>
  <w:abstractNum w:abstractNumId="1" w15:restartNumberingAfterBreak="0">
    <w:nsid w:val="5152782D"/>
    <w:multiLevelType w:val="hybridMultilevel"/>
    <w:tmpl w:val="741E32C6"/>
    <w:lvl w:ilvl="0" w:tplc="E93EAF94">
      <w:start w:val="1"/>
      <w:numFmt w:val="decimal"/>
      <w:lvlText w:val="%1."/>
      <w:lvlJc w:val="left"/>
      <w:pPr>
        <w:ind w:left="19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60" w:hanging="360"/>
      </w:pPr>
    </w:lvl>
    <w:lvl w:ilvl="2" w:tplc="0409001B" w:tentative="1">
      <w:start w:val="1"/>
      <w:numFmt w:val="lowerRoman"/>
      <w:lvlText w:val="%3."/>
      <w:lvlJc w:val="right"/>
      <w:pPr>
        <w:ind w:left="3380" w:hanging="180"/>
      </w:pPr>
    </w:lvl>
    <w:lvl w:ilvl="3" w:tplc="0409000F" w:tentative="1">
      <w:start w:val="1"/>
      <w:numFmt w:val="decimal"/>
      <w:lvlText w:val="%4."/>
      <w:lvlJc w:val="left"/>
      <w:pPr>
        <w:ind w:left="4100" w:hanging="360"/>
      </w:pPr>
    </w:lvl>
    <w:lvl w:ilvl="4" w:tplc="04090019" w:tentative="1">
      <w:start w:val="1"/>
      <w:numFmt w:val="lowerLetter"/>
      <w:lvlText w:val="%5."/>
      <w:lvlJc w:val="left"/>
      <w:pPr>
        <w:ind w:left="4820" w:hanging="360"/>
      </w:pPr>
    </w:lvl>
    <w:lvl w:ilvl="5" w:tplc="0409001B" w:tentative="1">
      <w:start w:val="1"/>
      <w:numFmt w:val="lowerRoman"/>
      <w:lvlText w:val="%6."/>
      <w:lvlJc w:val="right"/>
      <w:pPr>
        <w:ind w:left="5540" w:hanging="180"/>
      </w:pPr>
    </w:lvl>
    <w:lvl w:ilvl="6" w:tplc="0409000F" w:tentative="1">
      <w:start w:val="1"/>
      <w:numFmt w:val="decimal"/>
      <w:lvlText w:val="%7."/>
      <w:lvlJc w:val="left"/>
      <w:pPr>
        <w:ind w:left="6260" w:hanging="360"/>
      </w:pPr>
    </w:lvl>
    <w:lvl w:ilvl="7" w:tplc="04090019" w:tentative="1">
      <w:start w:val="1"/>
      <w:numFmt w:val="lowerLetter"/>
      <w:lvlText w:val="%8."/>
      <w:lvlJc w:val="left"/>
      <w:pPr>
        <w:ind w:left="6980" w:hanging="360"/>
      </w:pPr>
    </w:lvl>
    <w:lvl w:ilvl="8" w:tplc="0409001B" w:tentative="1">
      <w:start w:val="1"/>
      <w:numFmt w:val="lowerRoman"/>
      <w:lvlText w:val="%9."/>
      <w:lvlJc w:val="right"/>
      <w:pPr>
        <w:ind w:left="7700" w:hanging="180"/>
      </w:pPr>
    </w:lvl>
  </w:abstractNum>
  <w:abstractNum w:abstractNumId="2" w15:restartNumberingAfterBreak="0">
    <w:nsid w:val="65E8405F"/>
    <w:multiLevelType w:val="hybridMultilevel"/>
    <w:tmpl w:val="1ABE2AE8"/>
    <w:lvl w:ilvl="0" w:tplc="66A41834">
      <w:start w:val="1"/>
      <w:numFmt w:val="bullet"/>
      <w:lvlText w:val="-"/>
      <w:lvlJc w:val="left"/>
      <w:pPr>
        <w:ind w:left="2062" w:hanging="360"/>
      </w:pPr>
      <w:rPr>
        <w:rFonts w:ascii="TH SarabunIT๙" w:eastAsia="Cordia New" w:hAnsi="TH SarabunIT๙" w:cs="TH SarabunIT๙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25D4"/>
    <w:rsid w:val="00076A52"/>
    <w:rsid w:val="000E3AB5"/>
    <w:rsid w:val="00137AA3"/>
    <w:rsid w:val="00193EF6"/>
    <w:rsid w:val="00211C2C"/>
    <w:rsid w:val="002F6F22"/>
    <w:rsid w:val="00357030"/>
    <w:rsid w:val="003614A6"/>
    <w:rsid w:val="00452864"/>
    <w:rsid w:val="004E6568"/>
    <w:rsid w:val="0052748F"/>
    <w:rsid w:val="005A118B"/>
    <w:rsid w:val="005B56DA"/>
    <w:rsid w:val="005D6A77"/>
    <w:rsid w:val="006528E5"/>
    <w:rsid w:val="006F2C83"/>
    <w:rsid w:val="006F5271"/>
    <w:rsid w:val="00823A2F"/>
    <w:rsid w:val="00852506"/>
    <w:rsid w:val="009A5490"/>
    <w:rsid w:val="009B2374"/>
    <w:rsid w:val="009C65D7"/>
    <w:rsid w:val="009D25D4"/>
    <w:rsid w:val="00A92355"/>
    <w:rsid w:val="00AE1E5A"/>
    <w:rsid w:val="00AF0B46"/>
    <w:rsid w:val="00B05B02"/>
    <w:rsid w:val="00B8564B"/>
    <w:rsid w:val="00BC3F69"/>
    <w:rsid w:val="00BF7577"/>
    <w:rsid w:val="00DD3FF3"/>
    <w:rsid w:val="00DD48BB"/>
    <w:rsid w:val="00ED0A43"/>
    <w:rsid w:val="00EE5382"/>
    <w:rsid w:val="00F42179"/>
    <w:rsid w:val="00F42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2DE1D5"/>
  <w15:chartTrackingRefBased/>
  <w15:docId w15:val="{DB5BD0E8-E767-4CFC-AE31-A0B1AB08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25D4"/>
    <w:pPr>
      <w:spacing w:after="0" w:line="240" w:lineRule="auto"/>
    </w:pPr>
    <w:rPr>
      <w:rFonts w:ascii="Angsana New" w:eastAsia="Cordia New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9D25D4"/>
    <w:pPr>
      <w:jc w:val="center"/>
    </w:pPr>
  </w:style>
  <w:style w:type="paragraph" w:styleId="a4">
    <w:name w:val="List Paragraph"/>
    <w:basedOn w:val="a"/>
    <w:uiPriority w:val="34"/>
    <w:qFormat/>
    <w:rsid w:val="00BF7577"/>
    <w:pPr>
      <w:ind w:left="720"/>
      <w:contextualSpacing/>
    </w:pPr>
    <w:rPr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11A21-BC48-4701-AD86-C2799B5AD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611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warcom-pt</dc:creator>
  <cp:keywords/>
  <dc:description/>
  <cp:lastModifiedBy>DELL</cp:lastModifiedBy>
  <cp:revision>3</cp:revision>
  <cp:lastPrinted>2025-12-05T07:45:00Z</cp:lastPrinted>
  <dcterms:created xsi:type="dcterms:W3CDTF">2025-12-05T07:40:00Z</dcterms:created>
  <dcterms:modified xsi:type="dcterms:W3CDTF">2025-12-05T08:02:00Z</dcterms:modified>
</cp:coreProperties>
</file>