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DD592" w14:textId="1F08A93B" w:rsidR="00433B79" w:rsidRDefault="00433B79" w:rsidP="00433B79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10BC5FFE" wp14:editId="25BB5716">
            <wp:extent cx="1614089" cy="1638300"/>
            <wp:effectExtent l="19050" t="0" r="5161" b="0"/>
            <wp:docPr id="3" name="Picture 2" descr="C:\Users\Administrator\Desktop\เอกสารสำคัญ\217621474_1015773909182306_3765334399390279507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อกสารสำคัญ\217621474_1015773909182306_3765334399390279507_n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362" cy="1638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34F204" w14:textId="0DD849A4" w:rsidR="00C376C3" w:rsidRPr="00044312" w:rsidRDefault="00044312" w:rsidP="00044312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04431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กิจกรรมขับเคลื่อนนโยบาย </w:t>
      </w:r>
      <w:r w:rsidRPr="00044312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No Gift Policy </w:t>
      </w:r>
      <w:r w:rsidRPr="0004431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ประจำปีงบประมาณ 2569</w:t>
      </w:r>
    </w:p>
    <w:p w14:paraId="7E261A0A" w14:textId="67E304B0" w:rsidR="00044312" w:rsidRDefault="00044312" w:rsidP="00F00F1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4431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เพื่อปลูกจิตสำนึกและสร้างวัฒนธรรมให้เจ้าหน้าที่ในการปฏิเสธรับของขวัญและของกำนัล</w:t>
      </w:r>
    </w:p>
    <w:p w14:paraId="416EB880" w14:textId="4FA8E50F" w:rsidR="00F00F1C" w:rsidRDefault="00F00F1C" w:rsidP="0004431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1D685322" w14:textId="4649FB4B" w:rsidR="00F00F1C" w:rsidRDefault="00F00F1C" w:rsidP="0004431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3E1C0B3E" w14:textId="3CFC6FCD" w:rsidR="00A46D9D" w:rsidRDefault="00433B79" w:rsidP="00F00F1C">
      <w:pPr>
        <w:jc w:val="center"/>
        <w:rPr>
          <w:noProof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4A34B894" wp14:editId="6399E140">
            <wp:extent cx="5343525" cy="1842595"/>
            <wp:effectExtent l="19050" t="0" r="9525" b="0"/>
            <wp:docPr id="4" name="Picture 1" descr="C:\Users\Administrator\Desktop\banner_sec_newnat_2021_00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banner_sec_newnat_2021_001e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84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59EB9B" w14:textId="03B074E0" w:rsidR="00241894" w:rsidRDefault="00241894" w:rsidP="00F00F1C">
      <w:pPr>
        <w:jc w:val="center"/>
        <w:rPr>
          <w:noProof/>
        </w:rPr>
      </w:pPr>
    </w:p>
    <w:p w14:paraId="23806781" w14:textId="6403FF54" w:rsidR="00241894" w:rsidRDefault="00241894" w:rsidP="00241894">
      <w:pPr>
        <w:rPr>
          <w:noProof/>
        </w:rPr>
      </w:pPr>
      <w:r>
        <w:rPr>
          <w:noProof/>
        </w:rPr>
        <w:drawing>
          <wp:inline distT="0" distB="0" distL="0" distR="0" wp14:anchorId="3F3C64DD" wp14:editId="0AF64BFB">
            <wp:extent cx="3067050" cy="2300943"/>
            <wp:effectExtent l="0" t="0" r="0" b="444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846" cy="230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  <w:cs/>
        </w:rPr>
        <w:drawing>
          <wp:inline distT="0" distB="0" distL="0" distR="0" wp14:anchorId="374EF3BF" wp14:editId="6AE9C9D0">
            <wp:extent cx="2407920" cy="1634813"/>
            <wp:effectExtent l="0" t="0" r="0" b="38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395" cy="166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26002" w14:textId="41E9F435" w:rsidR="00241894" w:rsidRDefault="00241894" w:rsidP="00F00F1C">
      <w:pPr>
        <w:jc w:val="center"/>
        <w:rPr>
          <w:noProof/>
        </w:rPr>
      </w:pPr>
    </w:p>
    <w:p w14:paraId="5FD94A31" w14:textId="2E001FA1" w:rsidR="00241894" w:rsidRDefault="00241894" w:rsidP="00241894">
      <w:pPr>
        <w:rPr>
          <w:noProof/>
        </w:rPr>
      </w:pPr>
    </w:p>
    <w:p w14:paraId="55CA378F" w14:textId="77777777" w:rsidR="00241894" w:rsidRDefault="00241894" w:rsidP="00F00F1C">
      <w:pPr>
        <w:jc w:val="center"/>
        <w:rPr>
          <w:noProof/>
        </w:rPr>
      </w:pPr>
    </w:p>
    <w:p w14:paraId="5F19A008" w14:textId="0D9B9B33" w:rsidR="00F00F1C" w:rsidRDefault="00F00F1C" w:rsidP="0004431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3DA40A2A" w14:textId="7EE4A6DE" w:rsidR="00433B79" w:rsidRDefault="00044312" w:rsidP="0004431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3 มีนาคม 2569 องค์การบริหารส่วนตำบลตะแพนได้จัดกิจกรรมขับเคลื่อนนโยบาย </w:t>
      </w:r>
      <w:r>
        <w:rPr>
          <w:rFonts w:ascii="TH SarabunIT๙" w:hAnsi="TH SarabunIT๙" w:cs="TH SarabunIT๙"/>
          <w:sz w:val="32"/>
          <w:szCs w:val="32"/>
        </w:rPr>
        <w:t xml:space="preserve">No Gift Policy </w:t>
      </w:r>
      <w:r w:rsidR="00154741">
        <w:rPr>
          <w:rFonts w:ascii="TH SarabunIT๙" w:hAnsi="TH SarabunIT๙" w:cs="TH SarabunIT๙" w:hint="cs"/>
          <w:sz w:val="32"/>
          <w:szCs w:val="32"/>
          <w:cs/>
        </w:rPr>
        <w:t xml:space="preserve">และหลักเกณฑ์ในการพิจารณาการรับทรัพย์สินหรือประโยชน์อื่นใด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นำโดย </w:t>
      </w:r>
      <w:r w:rsidR="0015474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นายสมโชค  เอก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หิรั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ณยราษฎร์ นายกองค์การบริหารส่วนตำบลตะแพน คณะผู้บริหาร และเจ้าหน้าที่ ได้ร่วมกันประชุมประกาศเจตนารมณ์ นโยบายไม่รับของขวัญและของกำนัลทุกชนิดจากการปฏิบัติหน้าที่ (</w:t>
      </w:r>
      <w:r>
        <w:rPr>
          <w:rFonts w:ascii="TH SarabunIT๙" w:hAnsi="TH SarabunIT๙" w:cs="TH SarabunIT๙"/>
          <w:sz w:val="32"/>
          <w:szCs w:val="32"/>
        </w:rPr>
        <w:t>No Gift Policy</w:t>
      </w:r>
      <w:r>
        <w:rPr>
          <w:rFonts w:ascii="TH SarabunIT๙" w:hAnsi="TH SarabunIT๙" w:cs="TH SarabunIT๙" w:hint="cs"/>
          <w:sz w:val="32"/>
          <w:szCs w:val="32"/>
          <w:cs/>
        </w:rPr>
        <w:t>) ประจำปีงบประมาณ พ.ศ.2569 เพื่อสร้างการรับรู้ความเข้าใจให้กับคณะผู้บริหาร และเจ้าหน้าที่ ตลอดจน</w:t>
      </w:r>
      <w:r w:rsidR="00494D2E">
        <w:rPr>
          <w:rFonts w:ascii="TH SarabunIT๙" w:hAnsi="TH SarabunIT๙" w:cs="TH SarabunIT๙" w:hint="cs"/>
          <w:sz w:val="32"/>
          <w:szCs w:val="32"/>
          <w:cs/>
        </w:rPr>
        <w:t>เพื่อส่งเสริมการสร้างจิตสำนึกให้ผู้ปฏิบัติงานประพฤติตนตามหน้าที่อย่างสุจริตมีความโปร่งใสปราศจากการทุจริต และผลประโยชน์ทับซ้อนจากการปฏิบัติหน้าที่อีกครั้งเป็นการรณรงค์ให้เกิดวัฒนธรรมองค์กรและค่านิยมสุจริตในการปฏิบัติงานอย่างมีคุณธรรม จริยธรรม โดยไม่หวังผลประโยชน์ตอบแทนจึงให้บุคลากรขององค์การบริหารส่วนตำบลตะแพนปฏิบัติตามนโยบาย ดังนี้</w:t>
      </w:r>
    </w:p>
    <w:p w14:paraId="0731D118" w14:textId="091E4E65" w:rsidR="00154741" w:rsidRDefault="00154741" w:rsidP="00494D2E">
      <w:pPr>
        <w:pStyle w:val="a7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การปฏิบัติงานโดยยึดหลักเกณฑ์สำคัญในการพิจารณาการรับทรัพย์สินหรือประโยชน์</w:t>
      </w:r>
    </w:p>
    <w:p w14:paraId="4E617EF4" w14:textId="437190B1" w:rsidR="00154741" w:rsidRPr="00154741" w:rsidRDefault="00154741" w:rsidP="0015474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54741">
        <w:rPr>
          <w:rFonts w:ascii="TH SarabunIT๙" w:hAnsi="TH SarabunIT๙" w:cs="TH SarabunIT๙" w:hint="cs"/>
          <w:sz w:val="32"/>
          <w:szCs w:val="32"/>
          <w:cs/>
        </w:rPr>
        <w:t xml:space="preserve">อื่นใด </w:t>
      </w:r>
      <w:r>
        <w:rPr>
          <w:rFonts w:ascii="TH SarabunIT๙" w:hAnsi="TH SarabunIT๙" w:cs="TH SarabunIT๙" w:hint="cs"/>
          <w:sz w:val="32"/>
          <w:szCs w:val="32"/>
          <w:cs/>
        </w:rPr>
        <w:t>โดยธรรมจรรยาของเจ้าพนักงานของรัฐ พ.ศ.2563 ซึ่งกำหนดไว้ว่ามูลค่าต้องไม่เกิน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จากบุคคลในแต่ละโอกาส และครอบคลุมไปถึงผู้ที่พ้นจากการเป็นเจ้าหน้าที่รัฐมาแล้วไม่ถึง 2 ปี </w:t>
      </w:r>
    </w:p>
    <w:p w14:paraId="0D502E9C" w14:textId="77777777" w:rsidR="00154741" w:rsidRPr="00154741" w:rsidRDefault="00154741" w:rsidP="00154741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หลักเกณฑ์สำคัญในการพิจารณาการรับทรัพย์สินหรือประโยชน์อื่นใด มีรายละเอียดดังนี้:</w:t>
      </w:r>
    </w:p>
    <w:p w14:paraId="5818D396" w14:textId="77777777" w:rsidR="00154741" w:rsidRPr="00154741" w:rsidRDefault="00154741" w:rsidP="00154741">
      <w:pPr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1. </w:t>
      </w:r>
      <w:r w:rsidRPr="001547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ข้อยกเว้นที่สามารถรับได้โดยไม่ต้องแจ้งหรือขออนุญาต</w:t>
      </w:r>
    </w:p>
    <w:p w14:paraId="4B7A152E" w14:textId="77777777" w:rsidR="00154741" w:rsidRPr="00154741" w:rsidRDefault="00154741" w:rsidP="00154741">
      <w:pPr>
        <w:numPr>
          <w:ilvl w:val="0"/>
          <w:numId w:val="2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รับจากญาติ: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สามารถรับทรัพย์สินจากญาติที่ให้โดยเสน่หาตามจำนวนที่เหมาะสมและสมควรตามฐานานุรูป</w:t>
      </w:r>
    </w:p>
    <w:p w14:paraId="258B70EF" w14:textId="77777777" w:rsidR="00154741" w:rsidRPr="00154741" w:rsidRDefault="00154741" w:rsidP="00154741">
      <w:pPr>
        <w:numPr>
          <w:ilvl w:val="0"/>
          <w:numId w:val="2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การให้ในลักษณะทั่วไป: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การรับทรัพย์สินที่ไม่ได้กำหนดตัวผู้รับเป็นการเฉพาะเจาะจง เช่น ของรางวัลจากการจับสลาก ของแจกในฐานะผู้ประสบภัยพิบัติ หรือส่วนลดทางการค้าทั่วไป</w:t>
      </w:r>
    </w:p>
    <w:p w14:paraId="717857E3" w14:textId="4564C783" w:rsidR="00154741" w:rsidRPr="00154741" w:rsidRDefault="00154741" w:rsidP="00154741">
      <w:pPr>
        <w:numPr>
          <w:ilvl w:val="0"/>
          <w:numId w:val="2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รับตามประเพณีนิยม: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รับทรัพย์สินจากบุคคลอื่นที่ไม่ใช่ญาติ ซึ่งมูลค่าการรับจากแต่ละบุคคลและแต่ละโอกาส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ต้องไม่เกิน 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3,000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บาท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</w:p>
    <w:p w14:paraId="30D0A237" w14:textId="77777777" w:rsidR="00154741" w:rsidRPr="00154741" w:rsidRDefault="00154741" w:rsidP="00154741">
      <w:pPr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2. </w:t>
      </w:r>
      <w:r w:rsidRPr="001547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 xml:space="preserve">กรณีที่รับทรัพย์สินมูลค่าเกิน </w:t>
      </w:r>
      <w:r w:rsidRPr="00154741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3,000 </w:t>
      </w:r>
      <w:r w:rsidRPr="001547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บาท</w:t>
      </w:r>
    </w:p>
    <w:p w14:paraId="4EEBF078" w14:textId="39222468" w:rsidR="00154741" w:rsidRPr="00154741" w:rsidRDefault="00154741" w:rsidP="00241894">
      <w:pPr>
        <w:ind w:firstLine="36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หากมีความจำเป็นอย่างยิ่งที่ต้องรับทรัพย์สินที่มีมูลค่าเกิน 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3,000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บาท เพื่อรักษาไมตรี มิตรภาพ หรือความสัมพันธ์อันดี เจ้าหน้าที่ของรัฐต้องดำเนินการดังนี้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</w:p>
    <w:p w14:paraId="4C75194A" w14:textId="5ECC3FB3" w:rsidR="00154741" w:rsidRPr="00154741" w:rsidRDefault="00154741" w:rsidP="00154741">
      <w:pPr>
        <w:numPr>
          <w:ilvl w:val="0"/>
          <w:numId w:val="3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ต้องแจ้งรายละเอียดข้อเท็จจริงเกี่ยวกับการรับทรัพย์สินนั้นต่อ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ผู้บริหารสูงสุดของหน่วยงาน หรือผู้มีอำนาจแต่งตั้งถอดถอน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ภายใน 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30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วัน นับแต่วันที่ได้รับทรัพย์สิน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</w:p>
    <w:p w14:paraId="435802BA" w14:textId="17EFF295" w:rsidR="00154741" w:rsidRPr="00154741" w:rsidRDefault="00154741" w:rsidP="00154741">
      <w:pPr>
        <w:numPr>
          <w:ilvl w:val="0"/>
          <w:numId w:val="3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ผู้มีอำนาจจะวินิจฉัยว่าจะให้รับทรัพย์สินนั้นไว้หรือไม่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</w:p>
    <w:p w14:paraId="226D610E" w14:textId="25E03978" w:rsidR="00154741" w:rsidRPr="00154741" w:rsidRDefault="00154741" w:rsidP="00154741">
      <w:pPr>
        <w:numPr>
          <w:ilvl w:val="0"/>
          <w:numId w:val="3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หากมีคำสั่งว่าไม่สมควรรับไว้ เจ้าหน้าที่ต้องส่งคืนทรัพย์สินนั้นแก่ผู้ให้โดยทันที หรือหากคืนไม่ได้ต้องส่งมอบให้เป็นสิทธิของหน่วยงานโดยเร็ว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</w:p>
    <w:p w14:paraId="59311480" w14:textId="77777777" w:rsidR="00154741" w:rsidRPr="00154741" w:rsidRDefault="00154741" w:rsidP="00154741">
      <w:pPr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3. </w:t>
      </w:r>
      <w:r w:rsidRPr="00154741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สิ่งที่เจ้าหน้าที่ของรัฐพึงระวัง</w:t>
      </w:r>
    </w:p>
    <w:p w14:paraId="4AEC581A" w14:textId="77777777" w:rsidR="00154741" w:rsidRPr="00154741" w:rsidRDefault="00154741" w:rsidP="00154741">
      <w:pPr>
        <w:numPr>
          <w:ilvl w:val="0"/>
          <w:numId w:val="4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ห้ามรับเด็ดขาด: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ทรัพย์สินหรือประโยชน์อื่นใดที่อาจคำนวณเป็นเงินได้ นอกเหนือจากการรับทรัพย์สินตามกฎหมาย หรือนอกเหนือจากหลักเกณฑ์โดยธรรมจรรยา</w:t>
      </w:r>
    </w:p>
    <w:p w14:paraId="67FCC2F9" w14:textId="2EFDCE22" w:rsidR="00154741" w:rsidRPr="00154741" w:rsidRDefault="00154741" w:rsidP="00154741">
      <w:pPr>
        <w:numPr>
          <w:ilvl w:val="0"/>
          <w:numId w:val="4"/>
        </w:num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การให้ของขวัญผู้บังคับบัญชา: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เจ้าหน้าที่ของรัฐห้ามให้ของขวัญแก่ผู้บังคับบัญชาที่มีมูลค่าเกิน 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3,000 </w:t>
      </w:r>
      <w:r w:rsidRPr="00154741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บาท เว้นแต่เป็นไปตามปกติประเพณีนิยม</w:t>
      </w:r>
      <w:r w:rsidRPr="00154741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</w:p>
    <w:p w14:paraId="76804EBA" w14:textId="33592298" w:rsidR="00A46D9D" w:rsidRDefault="00A46D9D" w:rsidP="005F129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8BC538" w14:textId="202349CF" w:rsidR="00A46D9D" w:rsidRPr="005F1290" w:rsidRDefault="00A46D9D" w:rsidP="00241894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A46D9D" w:rsidRPr="005F1290" w:rsidSect="00924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31509"/>
    <w:multiLevelType w:val="multilevel"/>
    <w:tmpl w:val="7CC6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31EB2"/>
    <w:multiLevelType w:val="hybridMultilevel"/>
    <w:tmpl w:val="95B8582C"/>
    <w:lvl w:ilvl="0" w:tplc="BCB643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B7978BF"/>
    <w:multiLevelType w:val="multilevel"/>
    <w:tmpl w:val="30CC6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1E587D"/>
    <w:multiLevelType w:val="multilevel"/>
    <w:tmpl w:val="F4F8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12"/>
    <w:rsid w:val="00044312"/>
    <w:rsid w:val="00154741"/>
    <w:rsid w:val="001E4C70"/>
    <w:rsid w:val="00241894"/>
    <w:rsid w:val="00433B79"/>
    <w:rsid w:val="00494D2E"/>
    <w:rsid w:val="005F1290"/>
    <w:rsid w:val="00924FB6"/>
    <w:rsid w:val="00A46D9D"/>
    <w:rsid w:val="00A97695"/>
    <w:rsid w:val="00C376C3"/>
    <w:rsid w:val="00F0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543EE"/>
  <w15:chartTrackingRefBased/>
  <w15:docId w15:val="{102ACA7A-0962-4F46-93C2-FEF9B542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695"/>
    <w:rPr>
      <w:rFonts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A97695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A97695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A97695"/>
    <w:pPr>
      <w:keepNext/>
      <w:spacing w:after="180"/>
      <w:ind w:firstLine="1276"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A97695"/>
    <w:pPr>
      <w:keepNext/>
      <w:outlineLvl w:val="3"/>
    </w:pPr>
    <w:rPr>
      <w:sz w:val="32"/>
      <w:szCs w:val="32"/>
      <w:u w:val="single"/>
    </w:rPr>
  </w:style>
  <w:style w:type="paragraph" w:styleId="5">
    <w:name w:val="heading 5"/>
    <w:basedOn w:val="a"/>
    <w:next w:val="a"/>
    <w:link w:val="50"/>
    <w:qFormat/>
    <w:rsid w:val="00A97695"/>
    <w:pPr>
      <w:keepNext/>
      <w:tabs>
        <w:tab w:val="left" w:pos="1418"/>
      </w:tabs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qFormat/>
    <w:rsid w:val="00A97695"/>
    <w:pPr>
      <w:keepNext/>
      <w:tabs>
        <w:tab w:val="left" w:pos="1260"/>
        <w:tab w:val="left" w:pos="1620"/>
      </w:tabs>
      <w:ind w:right="-424"/>
      <w:outlineLvl w:val="5"/>
    </w:pPr>
    <w:rPr>
      <w:rFonts w:ascii="EucrosiaUPC" w:eastAsia="Times New Roman" w:hAnsi="EucrosiaUPC" w:cs="EucrosiaUPC"/>
      <w:sz w:val="36"/>
      <w:szCs w:val="36"/>
    </w:rPr>
  </w:style>
  <w:style w:type="paragraph" w:styleId="8">
    <w:name w:val="heading 8"/>
    <w:basedOn w:val="a"/>
    <w:next w:val="a"/>
    <w:link w:val="80"/>
    <w:qFormat/>
    <w:rsid w:val="00A97695"/>
    <w:pPr>
      <w:keepNext/>
      <w:tabs>
        <w:tab w:val="left" w:pos="1418"/>
      </w:tabs>
      <w:spacing w:before="120"/>
      <w:ind w:right="-1050"/>
      <w:outlineLvl w:val="7"/>
    </w:pPr>
    <w:rPr>
      <w:rFonts w:ascii="CordiaUPC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A97695"/>
    <w:rPr>
      <w:rFonts w:cs="Cordia New"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A97695"/>
    <w:rPr>
      <w:rFonts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A97695"/>
    <w:rPr>
      <w:rFonts w:cs="Cordia New"/>
      <w:sz w:val="32"/>
      <w:szCs w:val="32"/>
      <w:lang w:eastAsia="zh-CN"/>
    </w:rPr>
  </w:style>
  <w:style w:type="character" w:customStyle="1" w:styleId="40">
    <w:name w:val="หัวเรื่อง 4 อักขระ"/>
    <w:link w:val="4"/>
    <w:rsid w:val="00A97695"/>
    <w:rPr>
      <w:rFonts w:cs="Cordia New"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7695"/>
    <w:rPr>
      <w:rFonts w:cs="Cordia New"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A97695"/>
    <w:rPr>
      <w:rFonts w:ascii="EucrosiaUPC" w:eastAsia="Times New Roman" w:hAnsi="EucrosiaUPC" w:cs="EucrosiaUPC"/>
      <w:sz w:val="36"/>
      <w:szCs w:val="36"/>
      <w:lang w:eastAsia="zh-CN"/>
    </w:rPr>
  </w:style>
  <w:style w:type="character" w:customStyle="1" w:styleId="80">
    <w:name w:val="หัวเรื่อง 8 อักขระ"/>
    <w:basedOn w:val="a0"/>
    <w:link w:val="8"/>
    <w:rsid w:val="00A97695"/>
    <w:rPr>
      <w:rFonts w:ascii="CordiaUPC" w:hAnsi="CordiaUPC" w:cs="Cordi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A97695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link w:val="a3"/>
    <w:rsid w:val="00A97695"/>
    <w:rPr>
      <w:rFonts w:cs="Cordia New"/>
      <w:sz w:val="32"/>
      <w:szCs w:val="32"/>
      <w:lang w:eastAsia="zh-CN"/>
    </w:rPr>
  </w:style>
  <w:style w:type="character" w:styleId="a5">
    <w:name w:val="Strong"/>
    <w:uiPriority w:val="22"/>
    <w:qFormat/>
    <w:rsid w:val="00A97695"/>
    <w:rPr>
      <w:b/>
      <w:bCs/>
    </w:rPr>
  </w:style>
  <w:style w:type="paragraph" w:customStyle="1" w:styleId="a6">
    <w:basedOn w:val="a"/>
    <w:next w:val="a7"/>
    <w:uiPriority w:val="34"/>
    <w:qFormat/>
    <w:rsid w:val="00A97695"/>
    <w:pPr>
      <w:ind w:left="720"/>
      <w:contextualSpacing/>
    </w:pPr>
    <w:rPr>
      <w:szCs w:val="35"/>
    </w:rPr>
  </w:style>
  <w:style w:type="paragraph" w:styleId="a7">
    <w:name w:val="List Paragraph"/>
    <w:basedOn w:val="a"/>
    <w:uiPriority w:val="34"/>
    <w:rsid w:val="00A97695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02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95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657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835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0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35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6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63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450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2026-04-08T02:57:00Z</dcterms:created>
  <dcterms:modified xsi:type="dcterms:W3CDTF">2026-06-08T07:58:00Z</dcterms:modified>
</cp:coreProperties>
</file>